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82" w:rsidRPr="00DC6B88" w:rsidRDefault="005A4582" w:rsidP="005A458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DC6B88">
        <w:rPr>
          <w:rFonts w:eastAsia="Times New Roman"/>
          <w:sz w:val="26"/>
          <w:szCs w:val="26"/>
          <w:lang w:eastAsia="ru-RU"/>
        </w:rPr>
        <w:t xml:space="preserve">Федеральное государственное автономное образовательное учреждение </w:t>
      </w:r>
    </w:p>
    <w:p w:rsidR="005A4582" w:rsidRPr="00DC6B88" w:rsidRDefault="005A4582" w:rsidP="005A4582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DC6B88">
        <w:rPr>
          <w:rFonts w:eastAsia="Times New Roman"/>
          <w:sz w:val="26"/>
          <w:szCs w:val="26"/>
          <w:lang w:eastAsia="ru-RU"/>
        </w:rPr>
        <w:t>высшего образования</w:t>
      </w:r>
    </w:p>
    <w:p w:rsidR="005A4582" w:rsidRPr="00DC6B88" w:rsidRDefault="005A4582" w:rsidP="005A458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DC6B88">
        <w:rPr>
          <w:rFonts w:eastAsia="Times New Roman"/>
          <w:b/>
          <w:sz w:val="26"/>
          <w:szCs w:val="26"/>
          <w:lang w:eastAsia="ru-RU"/>
        </w:rPr>
        <w:t xml:space="preserve">«Волгоградский государственный университет» </w:t>
      </w: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18"/>
          <w:lang w:eastAsia="ru-RU"/>
        </w:rPr>
      </w:pPr>
    </w:p>
    <w:p w:rsidR="005A4582" w:rsidRPr="006E2A73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18"/>
          <w:lang w:eastAsia="ru-RU"/>
        </w:rPr>
      </w:pPr>
    </w:p>
    <w:p w:rsidR="005A4582" w:rsidRPr="00855F80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0"/>
          <w:szCs w:val="20"/>
          <w:lang w:eastAsia="ru-RU"/>
        </w:rPr>
      </w:pPr>
      <w:r>
        <w:rPr>
          <w:rFonts w:eastAsia="Times New Roman"/>
          <w:bCs/>
          <w:szCs w:val="18"/>
          <w:lang w:eastAsia="ru-RU"/>
        </w:rPr>
        <w:t xml:space="preserve">Институт  </w:t>
      </w:r>
    </w:p>
    <w:p w:rsidR="005A4582" w:rsidRPr="00855F80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i/>
          <w:sz w:val="20"/>
          <w:szCs w:val="20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Pr="006E2A73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Pr="006E2A73" w:rsidRDefault="005A4582" w:rsidP="005A458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bCs/>
          <w:sz w:val="26"/>
          <w:szCs w:val="26"/>
          <w:lang w:eastAsia="ru-RU"/>
        </w:rPr>
      </w:pPr>
      <w:r w:rsidRPr="006E2A73">
        <w:rPr>
          <w:rFonts w:eastAsia="Times New Roman"/>
          <w:bCs/>
          <w:sz w:val="26"/>
          <w:szCs w:val="26"/>
          <w:lang w:eastAsia="ru-RU"/>
        </w:rPr>
        <w:t>УТВЕРЖДАЮ</w:t>
      </w: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Проректор по учебной работе</w:t>
      </w: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___________ Д.Ю. Ильин</w:t>
      </w: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«___»</w:t>
      </w:r>
      <w:r w:rsidR="008C4A7A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>_____________ 20 __ г.</w:t>
      </w: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/>
          <w:bCs/>
          <w:szCs w:val="18"/>
          <w:lang w:eastAsia="ru-RU"/>
        </w:rPr>
      </w:pPr>
    </w:p>
    <w:p w:rsidR="005A4582" w:rsidRPr="006E2A73" w:rsidRDefault="005A4582" w:rsidP="005A458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spacing w:after="0"/>
        <w:jc w:val="center"/>
        <w:rPr>
          <w:b/>
          <w:szCs w:val="28"/>
        </w:rPr>
      </w:pPr>
    </w:p>
    <w:p w:rsidR="005A4582" w:rsidRDefault="005A4582" w:rsidP="005A4582">
      <w:pPr>
        <w:spacing w:after="0"/>
        <w:jc w:val="center"/>
        <w:rPr>
          <w:b/>
          <w:szCs w:val="28"/>
        </w:rPr>
      </w:pPr>
      <w:r w:rsidRPr="006E2A73">
        <w:rPr>
          <w:b/>
          <w:szCs w:val="28"/>
        </w:rPr>
        <w:t xml:space="preserve">ПРОГРАММА </w:t>
      </w:r>
    </w:p>
    <w:p w:rsidR="005A4582" w:rsidRPr="006E2A73" w:rsidRDefault="005A4582" w:rsidP="005A4582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ГОСУДАРСТВЕННОЙ </w:t>
      </w:r>
      <w:r w:rsidRPr="006E2A73">
        <w:rPr>
          <w:b/>
          <w:szCs w:val="28"/>
        </w:rPr>
        <w:t>ИТОГОВО</w:t>
      </w:r>
      <w:r>
        <w:rPr>
          <w:b/>
          <w:szCs w:val="28"/>
        </w:rPr>
        <w:t>Й</w:t>
      </w:r>
      <w:r w:rsidRPr="006E2A73">
        <w:rPr>
          <w:b/>
          <w:szCs w:val="28"/>
        </w:rPr>
        <w:t xml:space="preserve"> </w:t>
      </w:r>
      <w:r>
        <w:rPr>
          <w:b/>
          <w:szCs w:val="28"/>
        </w:rPr>
        <w:t>АТТЕСТАЦИИ</w:t>
      </w:r>
    </w:p>
    <w:p w:rsidR="005A4582" w:rsidRDefault="005A4582" w:rsidP="005A4582">
      <w:pPr>
        <w:spacing w:after="0"/>
        <w:jc w:val="center"/>
        <w:rPr>
          <w:szCs w:val="28"/>
        </w:rPr>
      </w:pPr>
    </w:p>
    <w:p w:rsidR="005A4582" w:rsidRDefault="005A4582" w:rsidP="005A4582">
      <w:pPr>
        <w:spacing w:after="0"/>
        <w:jc w:val="center"/>
        <w:rPr>
          <w:szCs w:val="28"/>
        </w:rPr>
      </w:pPr>
    </w:p>
    <w:p w:rsidR="005A4582" w:rsidRDefault="005A4582" w:rsidP="005A4582">
      <w:pPr>
        <w:spacing w:after="0" w:line="240" w:lineRule="auto"/>
        <w:jc w:val="center"/>
      </w:pPr>
      <w:r>
        <w:t>д</w:t>
      </w:r>
      <w:r w:rsidRPr="00C07059">
        <w:t xml:space="preserve">ля обучающихся по основной </w:t>
      </w:r>
      <w:r>
        <w:t xml:space="preserve">профессиональной </w:t>
      </w:r>
      <w:r w:rsidRPr="00C07059">
        <w:t xml:space="preserve">образовательной программе </w:t>
      </w:r>
    </w:p>
    <w:p w:rsidR="005A4582" w:rsidRDefault="005A4582" w:rsidP="005A4582">
      <w:pPr>
        <w:spacing w:after="0" w:line="240" w:lineRule="auto"/>
        <w:jc w:val="center"/>
      </w:pPr>
    </w:p>
    <w:p w:rsidR="005A4582" w:rsidRDefault="005A4582" w:rsidP="005A4582">
      <w:pPr>
        <w:spacing w:after="0" w:line="240" w:lineRule="auto"/>
        <w:jc w:val="center"/>
        <w:rPr>
          <w:rStyle w:val="fontstyle21"/>
          <w:rFonts w:ascii="Times New Roman" w:hAnsi="Times New Roman" w:hint="default"/>
          <w:i/>
          <w:sz w:val="28"/>
          <w:szCs w:val="28"/>
        </w:rPr>
      </w:pPr>
      <w:r w:rsidRPr="00205F65">
        <w:rPr>
          <w:rStyle w:val="fontstyle21"/>
          <w:rFonts w:ascii="Times New Roman" w:hAnsi="Times New Roman" w:hint="default"/>
          <w:sz w:val="28"/>
          <w:szCs w:val="28"/>
        </w:rPr>
        <w:t>«</w:t>
      </w:r>
      <w:r>
        <w:rPr>
          <w:rStyle w:val="fontstyle21"/>
          <w:rFonts w:ascii="Times New Roman" w:hAnsi="Times New Roman" w:hint="default"/>
          <w:i/>
          <w:sz w:val="28"/>
          <w:szCs w:val="28"/>
        </w:rPr>
        <w:t>___________________________________________</w:t>
      </w:r>
      <w:r w:rsidRPr="00205F65">
        <w:rPr>
          <w:rStyle w:val="fontstyle21"/>
          <w:rFonts w:ascii="Times New Roman" w:hAnsi="Times New Roman" w:hint="default"/>
          <w:i/>
          <w:sz w:val="28"/>
          <w:szCs w:val="28"/>
        </w:rPr>
        <w:t>»</w:t>
      </w:r>
      <w:r>
        <w:rPr>
          <w:rStyle w:val="fontstyle21"/>
          <w:rFonts w:ascii="Times New Roman" w:hAnsi="Times New Roman" w:hint="default"/>
          <w:i/>
          <w:sz w:val="28"/>
          <w:szCs w:val="28"/>
        </w:rPr>
        <w:t xml:space="preserve"> </w:t>
      </w:r>
    </w:p>
    <w:p w:rsidR="005A4582" w:rsidRPr="005A4582" w:rsidRDefault="005A4582" w:rsidP="005A4582">
      <w:pPr>
        <w:spacing w:after="0" w:line="240" w:lineRule="auto"/>
        <w:jc w:val="center"/>
        <w:rPr>
          <w:rStyle w:val="fontstyle21"/>
          <w:rFonts w:ascii="Times New Roman" w:hAnsi="Times New Roman" w:hint="default"/>
          <w:i/>
          <w:color w:val="FF0000"/>
          <w:sz w:val="28"/>
          <w:szCs w:val="28"/>
        </w:rPr>
      </w:pPr>
      <w:r w:rsidRPr="005A4582">
        <w:rPr>
          <w:rStyle w:val="fontstyle21"/>
          <w:rFonts w:ascii="Times New Roman" w:hAnsi="Times New Roman" w:hint="default"/>
          <w:i/>
          <w:color w:val="FF0000"/>
          <w:sz w:val="18"/>
          <w:szCs w:val="18"/>
          <w:highlight w:val="yellow"/>
        </w:rPr>
        <w:t>указать название направленности (профиля)/специализации</w:t>
      </w:r>
    </w:p>
    <w:p w:rsidR="005A4582" w:rsidRPr="00205F65" w:rsidRDefault="005A4582" w:rsidP="005A4582">
      <w:pPr>
        <w:spacing w:after="0" w:line="240" w:lineRule="auto"/>
        <w:jc w:val="center"/>
        <w:rPr>
          <w:szCs w:val="28"/>
        </w:rPr>
      </w:pPr>
    </w:p>
    <w:p w:rsidR="005A4582" w:rsidRDefault="005A4582" w:rsidP="005A4582">
      <w:pPr>
        <w:spacing w:after="0" w:line="240" w:lineRule="auto"/>
        <w:jc w:val="center"/>
      </w:pPr>
      <w:r>
        <w:t xml:space="preserve">направления подготовки/специальности (выбрать нужное)  </w:t>
      </w:r>
    </w:p>
    <w:p w:rsidR="005A4582" w:rsidRDefault="005A4582" w:rsidP="005A4582">
      <w:pPr>
        <w:spacing w:after="0" w:line="240" w:lineRule="auto"/>
        <w:jc w:val="center"/>
      </w:pPr>
      <w:r>
        <w:t>код Название</w:t>
      </w:r>
    </w:p>
    <w:p w:rsidR="005A4582" w:rsidRDefault="005A4582" w:rsidP="005A4582">
      <w:pPr>
        <w:spacing w:after="0" w:line="240" w:lineRule="auto"/>
        <w:jc w:val="center"/>
      </w:pPr>
    </w:p>
    <w:p w:rsidR="005A4582" w:rsidRDefault="005A4582" w:rsidP="005A4582">
      <w:pPr>
        <w:spacing w:after="0" w:line="240" w:lineRule="auto"/>
        <w:jc w:val="center"/>
      </w:pPr>
    </w:p>
    <w:p w:rsidR="005A4582" w:rsidRDefault="005A4582" w:rsidP="005A4582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5A4582" w:rsidRPr="005A4582" w:rsidRDefault="005A4582" w:rsidP="005A4582">
      <w:pPr>
        <w:spacing w:after="0" w:line="240" w:lineRule="auto"/>
        <w:jc w:val="center"/>
        <w:rPr>
          <w:rFonts w:eastAsia="Times New Roman"/>
          <w:color w:val="FF0000"/>
          <w:sz w:val="18"/>
          <w:szCs w:val="18"/>
          <w:lang w:eastAsia="ru-RU"/>
        </w:rPr>
      </w:pPr>
      <w:r>
        <w:rPr>
          <w:rFonts w:eastAsia="Times New Roman"/>
          <w:szCs w:val="28"/>
          <w:lang w:eastAsia="ru-RU"/>
        </w:rPr>
        <w:t xml:space="preserve">квалификация выпускника: </w:t>
      </w:r>
      <w:r w:rsidRPr="0077792E">
        <w:rPr>
          <w:rFonts w:eastAsia="Times New Roman"/>
          <w:i/>
          <w:szCs w:val="28"/>
          <w:lang w:eastAsia="ru-RU"/>
        </w:rPr>
        <w:t>бакалавр</w:t>
      </w:r>
      <w:r>
        <w:rPr>
          <w:rFonts w:eastAsia="Times New Roman"/>
          <w:i/>
          <w:szCs w:val="28"/>
          <w:lang w:eastAsia="ru-RU"/>
        </w:rPr>
        <w:t xml:space="preserve">/магистр/юрист </w:t>
      </w:r>
      <w:r w:rsidRPr="005A4582">
        <w:rPr>
          <w:rFonts w:eastAsia="Times New Roman"/>
          <w:i/>
          <w:color w:val="FF0000"/>
          <w:sz w:val="18"/>
          <w:szCs w:val="18"/>
          <w:highlight w:val="yellow"/>
          <w:lang w:eastAsia="ru-RU"/>
        </w:rPr>
        <w:t>(указать в соответствии с информацией на титульном листе учебного плана)</w:t>
      </w:r>
    </w:p>
    <w:p w:rsidR="005A4582" w:rsidRPr="006E2A73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18"/>
          <w:lang w:eastAsia="ru-RU"/>
        </w:rPr>
      </w:pPr>
    </w:p>
    <w:p w:rsidR="005A4582" w:rsidRDefault="005A4582" w:rsidP="005A45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szCs w:val="18"/>
          <w:lang w:eastAsia="ru-RU"/>
        </w:rPr>
      </w:pPr>
    </w:p>
    <w:p w:rsidR="005A4582" w:rsidRPr="000D6F2F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18"/>
          <w:lang w:eastAsia="ru-RU"/>
        </w:rPr>
      </w:pPr>
      <w:r>
        <w:rPr>
          <w:rFonts w:eastAsia="Times New Roman"/>
          <w:bCs/>
          <w:szCs w:val="18"/>
          <w:lang w:eastAsia="ru-RU"/>
        </w:rPr>
        <w:t>г. Волгоград</w:t>
      </w:r>
    </w:p>
    <w:p w:rsidR="000D6F2F" w:rsidRDefault="005A4582" w:rsidP="005A458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18"/>
          <w:lang w:eastAsia="ru-RU"/>
        </w:rPr>
      </w:pPr>
      <w:r w:rsidRPr="000D6F2F">
        <w:rPr>
          <w:rFonts w:eastAsia="Times New Roman"/>
          <w:bCs/>
          <w:szCs w:val="18"/>
          <w:lang w:eastAsia="ru-RU"/>
        </w:rPr>
        <w:t>20</w:t>
      </w:r>
      <w:r>
        <w:rPr>
          <w:rFonts w:eastAsia="Times New Roman"/>
          <w:bCs/>
          <w:szCs w:val="18"/>
          <w:lang w:eastAsia="ru-RU"/>
        </w:rPr>
        <w:t>2__ год</w:t>
      </w:r>
      <w:r w:rsidR="001C4B22">
        <w:rPr>
          <w:rFonts w:eastAsia="Times New Roman"/>
          <w:bCs/>
          <w:szCs w:val="18"/>
          <w:lang w:eastAsia="ru-RU"/>
        </w:rPr>
        <w:br w:type="page"/>
      </w:r>
    </w:p>
    <w:p w:rsidR="000D6F2F" w:rsidRPr="005B2CD3" w:rsidRDefault="000D6F2F" w:rsidP="000D6F2F">
      <w:pPr>
        <w:spacing w:after="0"/>
        <w:jc w:val="center"/>
        <w:rPr>
          <w:b/>
          <w:sz w:val="24"/>
          <w:szCs w:val="24"/>
        </w:rPr>
      </w:pPr>
      <w:r w:rsidRPr="005B2CD3">
        <w:rPr>
          <w:b/>
          <w:sz w:val="24"/>
          <w:szCs w:val="24"/>
        </w:rPr>
        <w:lastRenderedPageBreak/>
        <w:t>ЛИСТ СОГЛАСОВАНИЯ</w:t>
      </w:r>
    </w:p>
    <w:p w:rsidR="000D6F2F" w:rsidRPr="00005787" w:rsidRDefault="000D6F2F" w:rsidP="00005787">
      <w:pPr>
        <w:spacing w:after="0"/>
        <w:jc w:val="center"/>
        <w:rPr>
          <w:sz w:val="24"/>
          <w:szCs w:val="24"/>
        </w:rPr>
      </w:pPr>
      <w:r w:rsidRPr="005B2CD3">
        <w:rPr>
          <w:sz w:val="24"/>
          <w:szCs w:val="24"/>
        </w:rPr>
        <w:t xml:space="preserve">ПРОГРАММЫ </w:t>
      </w:r>
      <w:r w:rsidR="000E2ED7" w:rsidRPr="005B2CD3">
        <w:rPr>
          <w:sz w:val="24"/>
          <w:szCs w:val="24"/>
        </w:rPr>
        <w:t>ГОСУДАРСТВЕННОЙ ИТОГОВОЙ АТТЕСТАЦИИ</w:t>
      </w:r>
    </w:p>
    <w:p w:rsidR="000D6F2F" w:rsidRPr="005B2CD3" w:rsidRDefault="000D6F2F" w:rsidP="00DD54AD">
      <w:pPr>
        <w:spacing w:after="0"/>
        <w:ind w:left="2268"/>
        <w:jc w:val="both"/>
        <w:rPr>
          <w:sz w:val="24"/>
          <w:szCs w:val="24"/>
        </w:rPr>
      </w:pPr>
    </w:p>
    <w:p w:rsidR="006605F2" w:rsidRPr="005B2CD3" w:rsidRDefault="000D6F2F" w:rsidP="000D6F2F">
      <w:pPr>
        <w:spacing w:after="0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Программа соответствует</w:t>
      </w:r>
      <w:r w:rsidR="006605F2" w:rsidRPr="005B2CD3">
        <w:rPr>
          <w:sz w:val="24"/>
          <w:szCs w:val="24"/>
        </w:rPr>
        <w:t>:</w:t>
      </w:r>
    </w:p>
    <w:p w:rsidR="006605F2" w:rsidRPr="005B2CD3" w:rsidRDefault="0048247C" w:rsidP="00E700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1. </w:t>
      </w:r>
      <w:r w:rsidR="006605F2" w:rsidRPr="005B2CD3">
        <w:rPr>
          <w:rFonts w:eastAsia="Times New Roman"/>
          <w:sz w:val="24"/>
          <w:szCs w:val="24"/>
          <w:lang w:eastAsia="ru-RU"/>
        </w:rPr>
        <w:t xml:space="preserve">Требованиям </w:t>
      </w:r>
      <w:r w:rsidR="00895A75" w:rsidRPr="005B2CD3">
        <w:rPr>
          <w:rFonts w:eastAsia="Times New Roman"/>
          <w:sz w:val="24"/>
          <w:szCs w:val="24"/>
          <w:lang w:eastAsia="ru-RU"/>
        </w:rPr>
        <w:t xml:space="preserve">ФГОС </w:t>
      </w:r>
      <w:r w:rsidR="00CA45C1" w:rsidRPr="005B2CD3">
        <w:rPr>
          <w:rFonts w:eastAsia="Times New Roman"/>
          <w:sz w:val="24"/>
          <w:szCs w:val="24"/>
          <w:lang w:eastAsia="ru-RU"/>
        </w:rPr>
        <w:t xml:space="preserve">ВО </w:t>
      </w:r>
      <w:r w:rsidR="006605F2" w:rsidRPr="005B2CD3">
        <w:rPr>
          <w:rFonts w:eastAsia="Times New Roman"/>
          <w:sz w:val="24"/>
          <w:szCs w:val="24"/>
          <w:lang w:eastAsia="ru-RU"/>
        </w:rPr>
        <w:t xml:space="preserve">по направлению подготовки </w:t>
      </w:r>
      <w:r w:rsidR="006605F2" w:rsidRPr="005A4582">
        <w:rPr>
          <w:rFonts w:eastAsia="Times New Roman"/>
          <w:color w:val="FF0000"/>
          <w:sz w:val="24"/>
          <w:szCs w:val="24"/>
          <w:lang w:eastAsia="ru-RU"/>
        </w:rPr>
        <w:t>(специальности)</w:t>
      </w:r>
      <w:r w:rsidR="006605F2" w:rsidRPr="005B2CD3">
        <w:rPr>
          <w:rFonts w:eastAsia="Times New Roman"/>
          <w:sz w:val="24"/>
          <w:szCs w:val="24"/>
          <w:lang w:eastAsia="ru-RU"/>
        </w:rPr>
        <w:t xml:space="preserve"> _______________________________________</w:t>
      </w:r>
      <w:r w:rsidR="00895A75" w:rsidRPr="005B2CD3">
        <w:rPr>
          <w:rFonts w:eastAsia="Times New Roman"/>
          <w:sz w:val="24"/>
          <w:szCs w:val="24"/>
          <w:lang w:eastAsia="ru-RU"/>
        </w:rPr>
        <w:t>____</w:t>
      </w:r>
      <w:r w:rsidR="005B2CD3">
        <w:rPr>
          <w:rFonts w:eastAsia="Times New Roman"/>
          <w:sz w:val="24"/>
          <w:szCs w:val="24"/>
          <w:lang w:eastAsia="ru-RU"/>
        </w:rPr>
        <w:t>_____________________________</w:t>
      </w:r>
      <w:r w:rsidR="00895A75" w:rsidRPr="005B2CD3">
        <w:rPr>
          <w:rFonts w:eastAsia="Times New Roman"/>
          <w:sz w:val="24"/>
          <w:szCs w:val="24"/>
          <w:lang w:eastAsia="ru-RU"/>
        </w:rPr>
        <w:t>____</w:t>
      </w:r>
      <w:r w:rsidR="006605F2" w:rsidRPr="005B2CD3">
        <w:rPr>
          <w:rFonts w:eastAsia="Times New Roman"/>
          <w:sz w:val="24"/>
          <w:szCs w:val="24"/>
          <w:lang w:eastAsia="ru-RU"/>
        </w:rPr>
        <w:t>_,</w:t>
      </w:r>
    </w:p>
    <w:p w:rsidR="006605F2" w:rsidRPr="001C4B22" w:rsidRDefault="00247E4D" w:rsidP="005B2CD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/>
          <w:i/>
          <w:sz w:val="22"/>
          <w:szCs w:val="24"/>
          <w:lang w:eastAsia="ru-RU"/>
        </w:rPr>
      </w:pPr>
      <w:r w:rsidRPr="001C4B22">
        <w:rPr>
          <w:rFonts w:eastAsia="Times New Roman"/>
          <w:i/>
          <w:sz w:val="22"/>
          <w:szCs w:val="24"/>
          <w:lang w:eastAsia="ru-RU"/>
        </w:rPr>
        <w:t>код</w:t>
      </w:r>
      <w:r w:rsidR="006C6B69" w:rsidRPr="001C4B22">
        <w:rPr>
          <w:rFonts w:eastAsia="Times New Roman"/>
          <w:i/>
          <w:sz w:val="22"/>
          <w:szCs w:val="24"/>
          <w:lang w:eastAsia="ru-RU"/>
        </w:rPr>
        <w:t xml:space="preserve"> и наименование</w:t>
      </w:r>
    </w:p>
    <w:p w:rsidR="006605F2" w:rsidRPr="005B2CD3" w:rsidRDefault="006605F2" w:rsidP="00895A75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Times New Roman"/>
          <w:sz w:val="24"/>
          <w:szCs w:val="24"/>
          <w:lang w:eastAsia="ru-RU"/>
        </w:rPr>
        <w:t xml:space="preserve">утвержденного </w:t>
      </w:r>
      <w:r w:rsidR="00760E1F" w:rsidRPr="005B2CD3">
        <w:rPr>
          <w:rFonts w:eastAsia="Times New Roman"/>
          <w:sz w:val="24"/>
          <w:szCs w:val="24"/>
          <w:lang w:eastAsia="ru-RU"/>
        </w:rPr>
        <w:t xml:space="preserve">приказом </w:t>
      </w:r>
      <w:r w:rsidR="00760E1F" w:rsidRPr="005A4582">
        <w:rPr>
          <w:rFonts w:eastAsia="Times New Roman"/>
          <w:i/>
          <w:sz w:val="24"/>
          <w:szCs w:val="24"/>
          <w:lang w:eastAsia="ru-RU"/>
        </w:rPr>
        <w:t>Министерства образования и науки РФ</w:t>
      </w:r>
      <w:r w:rsidR="005A4582">
        <w:rPr>
          <w:rFonts w:eastAsia="Times New Roman"/>
          <w:sz w:val="24"/>
          <w:szCs w:val="24"/>
          <w:lang w:eastAsia="ru-RU"/>
        </w:rPr>
        <w:t xml:space="preserve"> </w:t>
      </w:r>
      <w:r w:rsidR="005A4582" w:rsidRPr="005A4582">
        <w:rPr>
          <w:rFonts w:eastAsia="Times New Roman"/>
          <w:color w:val="FF0000"/>
          <w:sz w:val="24"/>
          <w:szCs w:val="24"/>
          <w:highlight w:val="yellow"/>
          <w:lang w:eastAsia="ru-RU"/>
        </w:rPr>
        <w:t>(или Министерства науки и высшего образования РФ</w:t>
      </w:r>
      <w:r w:rsidR="005A4582">
        <w:rPr>
          <w:rFonts w:eastAsia="Times New Roman"/>
          <w:color w:val="FF0000"/>
          <w:sz w:val="24"/>
          <w:szCs w:val="24"/>
          <w:highlight w:val="yellow"/>
          <w:lang w:eastAsia="ru-RU"/>
        </w:rPr>
        <w:t>, см. утвержденный ФГОС</w:t>
      </w:r>
      <w:r w:rsidR="005A4582" w:rsidRPr="005A4582">
        <w:rPr>
          <w:rFonts w:eastAsia="Times New Roman"/>
          <w:color w:val="FF0000"/>
          <w:sz w:val="24"/>
          <w:szCs w:val="24"/>
          <w:highlight w:val="yellow"/>
          <w:lang w:eastAsia="ru-RU"/>
        </w:rPr>
        <w:t>)</w:t>
      </w:r>
      <w:r w:rsidR="00760E1F" w:rsidRPr="005B2CD3">
        <w:rPr>
          <w:rFonts w:eastAsia="Times New Roman"/>
          <w:sz w:val="24"/>
          <w:szCs w:val="24"/>
          <w:lang w:eastAsia="ru-RU"/>
        </w:rPr>
        <w:t xml:space="preserve"> от </w:t>
      </w:r>
      <w:r w:rsidRPr="005B2CD3">
        <w:rPr>
          <w:rFonts w:eastAsia="Times New Roman"/>
          <w:sz w:val="24"/>
          <w:szCs w:val="24"/>
          <w:lang w:eastAsia="ru-RU"/>
        </w:rPr>
        <w:t>«___» ______ 20___</w:t>
      </w:r>
      <w:r w:rsidR="00760E1F" w:rsidRPr="005B2CD3">
        <w:rPr>
          <w:rFonts w:eastAsia="Times New Roman"/>
          <w:sz w:val="24"/>
          <w:szCs w:val="24"/>
          <w:lang w:eastAsia="ru-RU"/>
        </w:rPr>
        <w:t xml:space="preserve"> г., № ____</w:t>
      </w:r>
      <w:r w:rsidRPr="005B2CD3">
        <w:rPr>
          <w:rFonts w:eastAsia="Times New Roman"/>
          <w:sz w:val="24"/>
          <w:szCs w:val="24"/>
          <w:lang w:eastAsia="ru-RU"/>
        </w:rPr>
        <w:t>_.</w:t>
      </w:r>
    </w:p>
    <w:p w:rsidR="00895A75" w:rsidRPr="005B2CD3" w:rsidRDefault="00895A75" w:rsidP="00895A7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D54AD" w:rsidRPr="005B2CD3" w:rsidRDefault="0048247C" w:rsidP="00E700C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2. </w:t>
      </w:r>
      <w:r w:rsidR="00895A75" w:rsidRPr="005B2CD3">
        <w:rPr>
          <w:rFonts w:eastAsia="Times New Roman"/>
          <w:sz w:val="24"/>
          <w:szCs w:val="24"/>
          <w:lang w:eastAsia="ru-RU"/>
        </w:rPr>
        <w:t xml:space="preserve">ОПОП </w:t>
      </w:r>
      <w:r w:rsidR="00DD54AD" w:rsidRPr="005B2CD3">
        <w:rPr>
          <w:rFonts w:eastAsia="Times New Roman"/>
          <w:sz w:val="24"/>
          <w:szCs w:val="24"/>
          <w:lang w:eastAsia="ru-RU"/>
        </w:rPr>
        <w:t xml:space="preserve">по направлению подготовки </w:t>
      </w:r>
      <w:r w:rsidR="00DD54AD" w:rsidRPr="005A4582">
        <w:rPr>
          <w:rFonts w:eastAsia="Times New Roman"/>
          <w:color w:val="FF0000"/>
          <w:sz w:val="24"/>
          <w:szCs w:val="24"/>
          <w:lang w:eastAsia="ru-RU"/>
        </w:rPr>
        <w:t>(специальности)</w:t>
      </w:r>
      <w:r w:rsidR="00DD54AD" w:rsidRPr="005B2CD3">
        <w:rPr>
          <w:rFonts w:eastAsia="Times New Roman"/>
          <w:sz w:val="24"/>
          <w:szCs w:val="24"/>
          <w:lang w:eastAsia="ru-RU"/>
        </w:rPr>
        <w:t xml:space="preserve"> ______________</w:t>
      </w:r>
      <w:r w:rsidR="00CD2D54" w:rsidRPr="005B2CD3">
        <w:rPr>
          <w:rFonts w:eastAsia="Times New Roman"/>
          <w:sz w:val="24"/>
          <w:szCs w:val="24"/>
          <w:lang w:eastAsia="ru-RU"/>
        </w:rPr>
        <w:t>____</w:t>
      </w:r>
      <w:r w:rsidR="00DD54AD" w:rsidRPr="005B2CD3">
        <w:rPr>
          <w:rFonts w:eastAsia="Times New Roman"/>
          <w:sz w:val="24"/>
          <w:szCs w:val="24"/>
          <w:lang w:eastAsia="ru-RU"/>
        </w:rPr>
        <w:t>__________</w:t>
      </w:r>
      <w:r w:rsidR="005B2CD3">
        <w:rPr>
          <w:rFonts w:eastAsia="Times New Roman"/>
          <w:sz w:val="24"/>
          <w:szCs w:val="24"/>
          <w:lang w:eastAsia="ru-RU"/>
        </w:rPr>
        <w:t>___________</w:t>
      </w:r>
      <w:r w:rsidR="00DD54AD" w:rsidRPr="005B2CD3">
        <w:rPr>
          <w:rFonts w:eastAsia="Times New Roman"/>
          <w:sz w:val="24"/>
          <w:szCs w:val="24"/>
          <w:lang w:eastAsia="ru-RU"/>
        </w:rPr>
        <w:t>_______________</w:t>
      </w:r>
      <w:r w:rsidR="00895A75" w:rsidRPr="005B2CD3">
        <w:rPr>
          <w:rFonts w:eastAsia="Times New Roman"/>
          <w:sz w:val="24"/>
          <w:szCs w:val="24"/>
          <w:lang w:eastAsia="ru-RU"/>
        </w:rPr>
        <w:t>____________________</w:t>
      </w:r>
      <w:r w:rsidR="00DD54AD" w:rsidRPr="005B2CD3">
        <w:rPr>
          <w:rFonts w:eastAsia="Times New Roman"/>
          <w:sz w:val="24"/>
          <w:szCs w:val="24"/>
          <w:lang w:eastAsia="ru-RU"/>
        </w:rPr>
        <w:t>_</w:t>
      </w:r>
      <w:r w:rsidR="00895A75" w:rsidRPr="005B2CD3">
        <w:rPr>
          <w:rFonts w:eastAsia="Times New Roman"/>
          <w:sz w:val="24"/>
          <w:szCs w:val="24"/>
          <w:lang w:eastAsia="ru-RU"/>
        </w:rPr>
        <w:t>__</w:t>
      </w:r>
      <w:r w:rsidR="00DD54AD" w:rsidRPr="005B2CD3">
        <w:rPr>
          <w:rFonts w:eastAsia="Times New Roman"/>
          <w:sz w:val="24"/>
          <w:szCs w:val="24"/>
          <w:lang w:eastAsia="ru-RU"/>
        </w:rPr>
        <w:t>.</w:t>
      </w:r>
    </w:p>
    <w:p w:rsidR="00DD54AD" w:rsidRPr="001C4B22" w:rsidRDefault="00247E4D" w:rsidP="00CA45C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eastAsia="Times New Roman"/>
          <w:i/>
          <w:sz w:val="22"/>
          <w:szCs w:val="24"/>
          <w:lang w:eastAsia="ru-RU"/>
        </w:rPr>
      </w:pPr>
      <w:r w:rsidRPr="001C4B22">
        <w:rPr>
          <w:rFonts w:eastAsia="Times New Roman"/>
          <w:i/>
          <w:sz w:val="22"/>
          <w:szCs w:val="24"/>
          <w:lang w:eastAsia="ru-RU"/>
        </w:rPr>
        <w:t>код и наименование</w:t>
      </w:r>
    </w:p>
    <w:p w:rsidR="00DD54AD" w:rsidRPr="005B2CD3" w:rsidRDefault="0048247C" w:rsidP="00E700C4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3. </w:t>
      </w:r>
      <w:r w:rsidR="00DD54AD" w:rsidRPr="005B2CD3">
        <w:rPr>
          <w:rFonts w:eastAsia="Times New Roman"/>
          <w:sz w:val="24"/>
          <w:szCs w:val="24"/>
          <w:lang w:eastAsia="ru-RU"/>
        </w:rPr>
        <w:t>Запросам и требованиям работодателей</w:t>
      </w:r>
    </w:p>
    <w:p w:rsidR="00005787" w:rsidRPr="00DD54AD" w:rsidRDefault="00005787" w:rsidP="00005787">
      <w:pPr>
        <w:pStyle w:val="a3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/>
          <w:i/>
          <w:szCs w:val="28"/>
          <w:lang w:eastAsia="ru-RU"/>
        </w:rPr>
      </w:pPr>
    </w:p>
    <w:p w:rsidR="00005787" w:rsidRPr="000D6F2F" w:rsidRDefault="00005787" w:rsidP="0000578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___</w:t>
      </w:r>
      <w:r w:rsidRPr="000D6F2F">
        <w:rPr>
          <w:rFonts w:eastAsia="Times New Roman"/>
          <w:sz w:val="24"/>
          <w:szCs w:val="20"/>
          <w:lang w:eastAsia="ru-RU"/>
        </w:rPr>
        <w:t>______________   _____</w:t>
      </w:r>
      <w:r>
        <w:rPr>
          <w:rFonts w:eastAsia="Times New Roman"/>
          <w:sz w:val="24"/>
          <w:szCs w:val="20"/>
          <w:lang w:eastAsia="ru-RU"/>
        </w:rPr>
        <w:t>_____________________</w:t>
      </w:r>
      <w:r w:rsidRPr="000D6F2F">
        <w:rPr>
          <w:rFonts w:eastAsia="Times New Roman"/>
          <w:sz w:val="24"/>
          <w:szCs w:val="20"/>
          <w:lang w:eastAsia="ru-RU"/>
        </w:rPr>
        <w:t>___</w:t>
      </w:r>
      <w:r>
        <w:rPr>
          <w:rFonts w:eastAsia="Times New Roman"/>
          <w:sz w:val="24"/>
          <w:szCs w:val="20"/>
          <w:lang w:eastAsia="ru-RU"/>
        </w:rPr>
        <w:t xml:space="preserve">______________________________  </w:t>
      </w:r>
    </w:p>
    <w:p w:rsidR="00005787" w:rsidRPr="00FD13C3" w:rsidRDefault="00005787" w:rsidP="00005787">
      <w:pPr>
        <w:spacing w:after="0" w:line="240" w:lineRule="auto"/>
        <w:ind w:left="2268" w:hanging="2268"/>
        <w:rPr>
          <w:rFonts w:eastAsia="Times New Roman"/>
          <w:i/>
          <w:sz w:val="20"/>
          <w:szCs w:val="20"/>
          <w:lang w:eastAsia="ru-RU"/>
        </w:rPr>
      </w:pPr>
      <w:r w:rsidRPr="001C4B22">
        <w:rPr>
          <w:rFonts w:eastAsia="Times New Roman"/>
          <w:i/>
          <w:sz w:val="22"/>
          <w:szCs w:val="20"/>
          <w:lang w:eastAsia="ru-RU"/>
        </w:rPr>
        <w:t xml:space="preserve">         личная подпись                                                    должность, ФИО     </w:t>
      </w:r>
      <w:r w:rsidRPr="00FD13C3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9F2B78" w:rsidRPr="005B2CD3" w:rsidRDefault="009F2B78" w:rsidP="00873BA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9F2B78" w:rsidRPr="005B2CD3" w:rsidRDefault="009F2B78" w:rsidP="0074412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1E0454" w:rsidRPr="005B2CD3" w:rsidRDefault="001E0454" w:rsidP="006605F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605F2" w:rsidRPr="005B2CD3" w:rsidRDefault="006605F2" w:rsidP="00E700C4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Times New Roman"/>
          <w:sz w:val="24"/>
          <w:szCs w:val="24"/>
          <w:lang w:eastAsia="ru-RU"/>
        </w:rPr>
        <w:t xml:space="preserve">Программа принята на заседании </w:t>
      </w:r>
      <w:r w:rsidR="00FC0992" w:rsidRPr="005B2CD3">
        <w:rPr>
          <w:rFonts w:eastAsia="Times New Roman"/>
          <w:sz w:val="24"/>
          <w:szCs w:val="24"/>
          <w:lang w:eastAsia="ru-RU"/>
        </w:rPr>
        <w:t>Ученого с</w:t>
      </w:r>
      <w:r w:rsidR="00DD54AD" w:rsidRPr="005B2CD3">
        <w:rPr>
          <w:rFonts w:eastAsia="Times New Roman"/>
          <w:sz w:val="24"/>
          <w:szCs w:val="24"/>
          <w:lang w:eastAsia="ru-RU"/>
        </w:rPr>
        <w:t xml:space="preserve">овета </w:t>
      </w:r>
      <w:r w:rsidR="0074412B" w:rsidRPr="005B2CD3">
        <w:rPr>
          <w:rFonts w:eastAsia="Times New Roman"/>
          <w:sz w:val="24"/>
          <w:szCs w:val="24"/>
          <w:lang w:eastAsia="ru-RU"/>
        </w:rPr>
        <w:t>института</w:t>
      </w:r>
      <w:r w:rsidRPr="005B2CD3">
        <w:rPr>
          <w:rFonts w:eastAsia="Times New Roman"/>
          <w:sz w:val="24"/>
          <w:szCs w:val="24"/>
          <w:lang w:eastAsia="ru-RU"/>
        </w:rPr>
        <w:t xml:space="preserve"> __________</w:t>
      </w:r>
      <w:r w:rsidR="00CD2D54" w:rsidRPr="005B2CD3">
        <w:rPr>
          <w:rFonts w:eastAsia="Times New Roman"/>
          <w:sz w:val="24"/>
          <w:szCs w:val="24"/>
          <w:lang w:eastAsia="ru-RU"/>
        </w:rPr>
        <w:t>____</w:t>
      </w:r>
      <w:r w:rsidRPr="005B2CD3">
        <w:rPr>
          <w:rFonts w:eastAsia="Times New Roman"/>
          <w:sz w:val="24"/>
          <w:szCs w:val="24"/>
          <w:lang w:eastAsia="ru-RU"/>
        </w:rPr>
        <w:t>_____, протокол №____ от «__</w:t>
      </w:r>
      <w:proofErr w:type="gramStart"/>
      <w:r w:rsidRPr="005B2CD3">
        <w:rPr>
          <w:rFonts w:eastAsia="Times New Roman"/>
          <w:sz w:val="24"/>
          <w:szCs w:val="24"/>
          <w:lang w:eastAsia="ru-RU"/>
        </w:rPr>
        <w:t>_»  _</w:t>
      </w:r>
      <w:proofErr w:type="gramEnd"/>
      <w:r w:rsidRPr="005B2CD3">
        <w:rPr>
          <w:rFonts w:eastAsia="Times New Roman"/>
          <w:sz w:val="24"/>
          <w:szCs w:val="24"/>
          <w:lang w:eastAsia="ru-RU"/>
        </w:rPr>
        <w:t>___</w:t>
      </w:r>
      <w:r w:rsidR="00CD2D54" w:rsidRPr="005B2CD3">
        <w:rPr>
          <w:rFonts w:eastAsia="Times New Roman"/>
          <w:sz w:val="24"/>
          <w:szCs w:val="24"/>
          <w:lang w:eastAsia="ru-RU"/>
        </w:rPr>
        <w:t>______</w:t>
      </w:r>
      <w:r w:rsidRPr="005B2CD3">
        <w:rPr>
          <w:rFonts w:eastAsia="Times New Roman"/>
          <w:sz w:val="24"/>
          <w:szCs w:val="24"/>
          <w:lang w:eastAsia="ru-RU"/>
        </w:rPr>
        <w:t>___ 20___г.</w:t>
      </w:r>
      <w:r w:rsidR="005A4582">
        <w:rPr>
          <w:rFonts w:eastAsia="Times New Roman"/>
          <w:sz w:val="24"/>
          <w:szCs w:val="24"/>
          <w:lang w:eastAsia="ru-RU"/>
        </w:rPr>
        <w:t xml:space="preserve"> </w:t>
      </w:r>
      <w:r w:rsidR="005A4582" w:rsidRPr="005A4582">
        <w:rPr>
          <w:rFonts w:eastAsia="Times New Roman"/>
          <w:color w:val="FF0000"/>
          <w:sz w:val="24"/>
          <w:szCs w:val="24"/>
          <w:lang w:eastAsia="ru-RU"/>
        </w:rPr>
        <w:t>(</w:t>
      </w:r>
      <w:r w:rsidR="005A4582">
        <w:rPr>
          <w:rFonts w:eastAsia="Times New Roman"/>
          <w:color w:val="FF0000"/>
          <w:sz w:val="24"/>
          <w:szCs w:val="24"/>
          <w:lang w:eastAsia="ru-RU"/>
        </w:rPr>
        <w:t xml:space="preserve">указывается </w:t>
      </w:r>
      <w:r w:rsidR="005A4582" w:rsidRPr="005A4582">
        <w:rPr>
          <w:rFonts w:eastAsia="Times New Roman"/>
          <w:color w:val="FF0000"/>
          <w:sz w:val="24"/>
          <w:szCs w:val="24"/>
          <w:lang w:eastAsia="ru-RU"/>
        </w:rPr>
        <w:t>дата первичного у</w:t>
      </w:r>
      <w:bookmarkStart w:id="0" w:name="_GoBack"/>
      <w:bookmarkEnd w:id="0"/>
      <w:r w:rsidR="005A4582" w:rsidRPr="005A4582">
        <w:rPr>
          <w:rFonts w:eastAsia="Times New Roman"/>
          <w:color w:val="FF0000"/>
          <w:sz w:val="24"/>
          <w:szCs w:val="24"/>
          <w:lang w:eastAsia="ru-RU"/>
        </w:rPr>
        <w:t>тверждения</w:t>
      </w:r>
      <w:r w:rsidR="005A4582">
        <w:rPr>
          <w:rFonts w:eastAsia="Times New Roman"/>
          <w:color w:val="FF0000"/>
          <w:sz w:val="24"/>
          <w:szCs w:val="24"/>
          <w:lang w:eastAsia="ru-RU"/>
        </w:rPr>
        <w:t>,</w:t>
      </w:r>
      <w:r w:rsidR="005A4582" w:rsidRPr="005A4582">
        <w:rPr>
          <w:rFonts w:eastAsia="Times New Roman"/>
          <w:color w:val="FF0000"/>
          <w:sz w:val="24"/>
          <w:szCs w:val="24"/>
          <w:lang w:eastAsia="ru-RU"/>
        </w:rPr>
        <w:t xml:space="preserve"> соответствует реквизитам утверждения ОПОП соответствующего года набора)</w:t>
      </w:r>
    </w:p>
    <w:p w:rsidR="005A4582" w:rsidRPr="005A4582" w:rsidRDefault="005A4582" w:rsidP="000D6F2F">
      <w:pPr>
        <w:spacing w:after="0"/>
        <w:jc w:val="both"/>
        <w:rPr>
          <w:color w:val="FF0000"/>
          <w:sz w:val="24"/>
          <w:szCs w:val="24"/>
        </w:rPr>
      </w:pPr>
      <w:r w:rsidRPr="005A4582">
        <w:rPr>
          <w:color w:val="FF0000"/>
          <w:sz w:val="24"/>
          <w:szCs w:val="24"/>
          <w:highlight w:val="yellow"/>
        </w:rPr>
        <w:t xml:space="preserve">Если программа ГИА актуализируется и </w:t>
      </w:r>
      <w:proofErr w:type="spellStart"/>
      <w:r w:rsidRPr="005A4582">
        <w:rPr>
          <w:color w:val="FF0000"/>
          <w:sz w:val="24"/>
          <w:szCs w:val="24"/>
          <w:highlight w:val="yellow"/>
        </w:rPr>
        <w:t>переутверждается</w:t>
      </w:r>
      <w:proofErr w:type="spellEnd"/>
      <w:r w:rsidRPr="005A4582">
        <w:rPr>
          <w:color w:val="FF0000"/>
          <w:sz w:val="24"/>
          <w:szCs w:val="24"/>
          <w:highlight w:val="yellow"/>
        </w:rPr>
        <w:t>, то пишем:</w:t>
      </w:r>
    </w:p>
    <w:p w:rsidR="005A4582" w:rsidRDefault="005A4582" w:rsidP="007441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</w:p>
    <w:p w:rsidR="005A4582" w:rsidRPr="005A4582" w:rsidRDefault="005A4582" w:rsidP="007441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  <w:r w:rsidRPr="005A4582">
        <w:rPr>
          <w:rFonts w:eastAsia="Times New Roman"/>
          <w:i/>
          <w:sz w:val="24"/>
          <w:szCs w:val="24"/>
          <w:lang w:eastAsia="ru-RU"/>
        </w:rPr>
        <w:t>Программа принята на заседании Ученого совета института ___________________, протокол №____ от «__</w:t>
      </w:r>
      <w:proofErr w:type="gramStart"/>
      <w:r w:rsidRPr="005A4582">
        <w:rPr>
          <w:rFonts w:eastAsia="Times New Roman"/>
          <w:i/>
          <w:sz w:val="24"/>
          <w:szCs w:val="24"/>
          <w:lang w:eastAsia="ru-RU"/>
        </w:rPr>
        <w:t>_»  _</w:t>
      </w:r>
      <w:proofErr w:type="gramEnd"/>
      <w:r w:rsidRPr="005A4582">
        <w:rPr>
          <w:rFonts w:eastAsia="Times New Roman"/>
          <w:i/>
          <w:sz w:val="24"/>
          <w:szCs w:val="24"/>
          <w:lang w:eastAsia="ru-RU"/>
        </w:rPr>
        <w:t>____________ 20___г.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 w:rsidRPr="005A4582">
        <w:rPr>
          <w:rFonts w:eastAsia="Times New Roman"/>
          <w:color w:val="FF0000"/>
          <w:sz w:val="24"/>
          <w:szCs w:val="24"/>
          <w:highlight w:val="yellow"/>
          <w:lang w:eastAsia="ru-RU"/>
        </w:rPr>
        <w:t>(указываем новые реквизиты)</w:t>
      </w:r>
    </w:p>
    <w:p w:rsidR="005A4582" w:rsidRDefault="005A4582" w:rsidP="007441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4412B" w:rsidRPr="005B2CD3" w:rsidRDefault="005A4582" w:rsidP="005A458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Составитель программы:</w:t>
      </w:r>
      <w:r w:rsidRPr="0077792E">
        <w:rPr>
          <w:rFonts w:eastAsia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Руководитель ОПОП</w:t>
      </w:r>
      <w:r w:rsidR="009E1F9B">
        <w:rPr>
          <w:rFonts w:eastAsia="Times New Roman"/>
          <w:sz w:val="24"/>
          <w:szCs w:val="24"/>
          <w:lang w:eastAsia="ru-RU"/>
        </w:rPr>
        <w:t>______________</w:t>
      </w:r>
      <w:r>
        <w:rPr>
          <w:rFonts w:eastAsia="Times New Roman"/>
          <w:sz w:val="24"/>
          <w:szCs w:val="24"/>
          <w:lang w:eastAsia="ru-RU"/>
        </w:rPr>
        <w:t>_______________</w:t>
      </w:r>
      <w:r w:rsidR="009E1F9B">
        <w:rPr>
          <w:rFonts w:eastAsia="Times New Roman"/>
          <w:sz w:val="24"/>
          <w:szCs w:val="24"/>
          <w:lang w:eastAsia="ru-RU"/>
        </w:rPr>
        <w:t xml:space="preserve">_______ </w:t>
      </w:r>
    </w:p>
    <w:p w:rsidR="0074412B" w:rsidRPr="005B2CD3" w:rsidRDefault="0074412B" w:rsidP="0074412B">
      <w:pPr>
        <w:spacing w:after="0" w:line="240" w:lineRule="auto"/>
        <w:ind w:left="2268"/>
        <w:jc w:val="both"/>
        <w:rPr>
          <w:rFonts w:eastAsia="Times New Roman"/>
          <w:i/>
          <w:sz w:val="24"/>
          <w:szCs w:val="24"/>
          <w:lang w:eastAsia="ru-RU"/>
        </w:rPr>
      </w:pPr>
      <w:r w:rsidRPr="005B2CD3">
        <w:rPr>
          <w:rFonts w:eastAsia="Times New Roman"/>
          <w:i/>
          <w:sz w:val="24"/>
          <w:szCs w:val="24"/>
          <w:lang w:eastAsia="ru-RU"/>
        </w:rPr>
        <w:t xml:space="preserve">     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личная подпись    </w:t>
      </w:r>
      <w:r w:rsidR="009E1F9B" w:rsidRPr="001C4B22">
        <w:rPr>
          <w:rFonts w:eastAsia="Times New Roman"/>
          <w:i/>
          <w:sz w:val="22"/>
          <w:szCs w:val="24"/>
          <w:lang w:eastAsia="ru-RU"/>
        </w:rPr>
        <w:t xml:space="preserve">  </w:t>
      </w:r>
      <w:r w:rsidR="001C4B22">
        <w:rPr>
          <w:rFonts w:eastAsia="Times New Roman"/>
          <w:i/>
          <w:sz w:val="22"/>
          <w:szCs w:val="24"/>
          <w:lang w:eastAsia="ru-RU"/>
        </w:rPr>
        <w:t xml:space="preserve">      </w:t>
      </w:r>
      <w:r w:rsidR="009E1F9B" w:rsidRPr="001C4B22">
        <w:rPr>
          <w:rFonts w:eastAsia="Times New Roman"/>
          <w:i/>
          <w:sz w:val="22"/>
          <w:szCs w:val="24"/>
          <w:lang w:eastAsia="ru-RU"/>
        </w:rPr>
        <w:t xml:space="preserve">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 ученая степень, звание, инициалы, фамилия</w:t>
      </w:r>
      <w:r w:rsidRPr="005B2CD3">
        <w:rPr>
          <w:rFonts w:eastAsia="Times New Roman"/>
          <w:i/>
          <w:sz w:val="24"/>
          <w:szCs w:val="24"/>
          <w:lang w:eastAsia="ru-RU"/>
        </w:rPr>
        <w:t xml:space="preserve">       </w:t>
      </w:r>
    </w:p>
    <w:p w:rsidR="0074412B" w:rsidRPr="005B2CD3" w:rsidRDefault="0074412B" w:rsidP="0074412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Times New Roman"/>
          <w:sz w:val="24"/>
          <w:szCs w:val="24"/>
          <w:lang w:eastAsia="ru-RU"/>
        </w:rPr>
        <w:t>«___» ______________ 20___г.</w:t>
      </w:r>
    </w:p>
    <w:p w:rsidR="006605F2" w:rsidRPr="005B2CD3" w:rsidRDefault="006605F2" w:rsidP="000D6F2F">
      <w:pPr>
        <w:spacing w:after="0"/>
        <w:jc w:val="both"/>
        <w:rPr>
          <w:sz w:val="24"/>
          <w:szCs w:val="24"/>
        </w:rPr>
      </w:pPr>
    </w:p>
    <w:p w:rsidR="000D6F2F" w:rsidRPr="005B2CD3" w:rsidRDefault="00E25680" w:rsidP="000D6F2F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Директор</w:t>
      </w:r>
      <w:r w:rsidR="000D6F2F" w:rsidRPr="005B2CD3">
        <w:rPr>
          <w:sz w:val="24"/>
          <w:szCs w:val="24"/>
        </w:rPr>
        <w:t xml:space="preserve"> </w:t>
      </w:r>
      <w:r w:rsidR="00126C61" w:rsidRPr="005B2CD3">
        <w:rPr>
          <w:sz w:val="24"/>
          <w:szCs w:val="24"/>
        </w:rPr>
        <w:t>института</w:t>
      </w:r>
      <w:r w:rsidR="00DD54AD" w:rsidRPr="005B2CD3">
        <w:rPr>
          <w:sz w:val="24"/>
          <w:szCs w:val="24"/>
        </w:rPr>
        <w:t xml:space="preserve"> </w:t>
      </w:r>
      <w:r w:rsidR="000D6F2F" w:rsidRPr="005B2CD3">
        <w:rPr>
          <w:rFonts w:eastAsia="Times New Roman"/>
          <w:sz w:val="24"/>
          <w:szCs w:val="24"/>
          <w:lang w:eastAsia="ru-RU"/>
        </w:rPr>
        <w:t>______</w:t>
      </w:r>
      <w:r w:rsidR="009E1F9B">
        <w:rPr>
          <w:rFonts w:eastAsia="Times New Roman"/>
          <w:sz w:val="24"/>
          <w:szCs w:val="24"/>
          <w:lang w:eastAsia="ru-RU"/>
        </w:rPr>
        <w:t>_____</w:t>
      </w:r>
      <w:r w:rsidR="000D6F2F" w:rsidRPr="005B2CD3">
        <w:rPr>
          <w:rFonts w:eastAsia="Times New Roman"/>
          <w:sz w:val="24"/>
          <w:szCs w:val="24"/>
          <w:lang w:eastAsia="ru-RU"/>
        </w:rPr>
        <w:t>_____   ________</w:t>
      </w:r>
      <w:r w:rsidR="00FC0992" w:rsidRPr="005B2CD3">
        <w:rPr>
          <w:rFonts w:eastAsia="Times New Roman"/>
          <w:sz w:val="24"/>
          <w:szCs w:val="24"/>
          <w:lang w:eastAsia="ru-RU"/>
        </w:rPr>
        <w:t>___</w:t>
      </w:r>
      <w:r w:rsidR="009E1F9B">
        <w:rPr>
          <w:rFonts w:eastAsia="Times New Roman"/>
          <w:sz w:val="24"/>
          <w:szCs w:val="24"/>
          <w:lang w:eastAsia="ru-RU"/>
        </w:rPr>
        <w:t>_____</w:t>
      </w:r>
      <w:r w:rsidR="00FC0992" w:rsidRPr="005B2CD3">
        <w:rPr>
          <w:rFonts w:eastAsia="Times New Roman"/>
          <w:sz w:val="24"/>
          <w:szCs w:val="24"/>
          <w:lang w:eastAsia="ru-RU"/>
        </w:rPr>
        <w:t>____________________</w:t>
      </w:r>
      <w:r w:rsidR="009E1F9B">
        <w:rPr>
          <w:rFonts w:eastAsia="Times New Roman"/>
          <w:sz w:val="24"/>
          <w:szCs w:val="24"/>
          <w:lang w:eastAsia="ru-RU"/>
        </w:rPr>
        <w:t xml:space="preserve"> </w:t>
      </w:r>
    </w:p>
    <w:p w:rsidR="000D6F2F" w:rsidRPr="005B2CD3" w:rsidRDefault="000D6F2F" w:rsidP="000D6F2F">
      <w:pPr>
        <w:spacing w:after="0"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5B2CD3">
        <w:rPr>
          <w:rFonts w:eastAsia="Times New Roman"/>
          <w:i/>
          <w:sz w:val="24"/>
          <w:szCs w:val="24"/>
          <w:lang w:eastAsia="ru-RU"/>
        </w:rPr>
        <w:t xml:space="preserve">         </w:t>
      </w:r>
      <w:r w:rsidR="00E25680">
        <w:rPr>
          <w:rFonts w:eastAsia="Times New Roman"/>
          <w:i/>
          <w:sz w:val="24"/>
          <w:szCs w:val="24"/>
          <w:lang w:eastAsia="ru-RU"/>
        </w:rPr>
        <w:t xml:space="preserve">                           </w:t>
      </w:r>
      <w:r w:rsidR="00FD13C3" w:rsidRPr="005B2CD3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личная подпись </w:t>
      </w:r>
      <w:r w:rsidR="00B403FD" w:rsidRPr="001C4B22">
        <w:rPr>
          <w:rFonts w:eastAsia="Times New Roman"/>
          <w:i/>
          <w:sz w:val="22"/>
          <w:szCs w:val="24"/>
          <w:lang w:eastAsia="ru-RU"/>
        </w:rPr>
        <w:t xml:space="preserve">  </w:t>
      </w:r>
      <w:r w:rsidR="001C4B22">
        <w:rPr>
          <w:rFonts w:eastAsia="Times New Roman"/>
          <w:i/>
          <w:sz w:val="22"/>
          <w:szCs w:val="24"/>
          <w:lang w:eastAsia="ru-RU"/>
        </w:rPr>
        <w:t xml:space="preserve">       </w:t>
      </w:r>
      <w:r w:rsidR="009E1F9B" w:rsidRPr="001C4B22">
        <w:rPr>
          <w:rFonts w:eastAsia="Times New Roman"/>
          <w:i/>
          <w:sz w:val="22"/>
          <w:szCs w:val="24"/>
          <w:lang w:eastAsia="ru-RU"/>
        </w:rPr>
        <w:t xml:space="preserve"> </w:t>
      </w:r>
      <w:r w:rsidR="00FD13C3" w:rsidRPr="001C4B22">
        <w:rPr>
          <w:rFonts w:eastAsia="Times New Roman"/>
          <w:i/>
          <w:sz w:val="22"/>
          <w:szCs w:val="24"/>
          <w:lang w:eastAsia="ru-RU"/>
        </w:rPr>
        <w:t xml:space="preserve"> </w:t>
      </w:r>
      <w:r w:rsidRPr="001C4B22">
        <w:rPr>
          <w:rFonts w:eastAsia="Times New Roman"/>
          <w:i/>
          <w:sz w:val="22"/>
          <w:szCs w:val="24"/>
          <w:lang w:eastAsia="ru-RU"/>
        </w:rPr>
        <w:t>ученая степень, звани</w:t>
      </w:r>
      <w:r w:rsidR="00FD13C3" w:rsidRPr="001C4B22">
        <w:rPr>
          <w:rFonts w:eastAsia="Times New Roman"/>
          <w:i/>
          <w:sz w:val="22"/>
          <w:szCs w:val="24"/>
          <w:lang w:eastAsia="ru-RU"/>
        </w:rPr>
        <w:t>е, инициалы, фамилия</w:t>
      </w:r>
    </w:p>
    <w:p w:rsidR="0077792E" w:rsidRDefault="00DD54AD" w:rsidP="006605F2">
      <w:pPr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Times New Roman"/>
          <w:sz w:val="24"/>
          <w:szCs w:val="24"/>
          <w:lang w:eastAsia="ru-RU"/>
        </w:rPr>
        <w:t>«___» _____</w:t>
      </w:r>
      <w:r w:rsidR="00B403FD" w:rsidRPr="005B2CD3">
        <w:rPr>
          <w:rFonts w:eastAsia="Times New Roman"/>
          <w:sz w:val="24"/>
          <w:szCs w:val="24"/>
          <w:lang w:eastAsia="ru-RU"/>
        </w:rPr>
        <w:t>_________</w:t>
      </w:r>
      <w:r w:rsidRPr="005B2CD3">
        <w:rPr>
          <w:rFonts w:eastAsia="Times New Roman"/>
          <w:sz w:val="24"/>
          <w:szCs w:val="24"/>
          <w:lang w:eastAsia="ru-RU"/>
        </w:rPr>
        <w:t xml:space="preserve"> 20_</w:t>
      </w:r>
      <w:r w:rsidR="00FD13C3" w:rsidRPr="005B2CD3">
        <w:rPr>
          <w:rFonts w:eastAsia="Times New Roman"/>
          <w:sz w:val="24"/>
          <w:szCs w:val="24"/>
          <w:lang w:eastAsia="ru-RU"/>
        </w:rPr>
        <w:t>_</w:t>
      </w:r>
      <w:r w:rsidRPr="005B2CD3">
        <w:rPr>
          <w:rFonts w:eastAsia="Times New Roman"/>
          <w:sz w:val="24"/>
          <w:szCs w:val="24"/>
          <w:lang w:eastAsia="ru-RU"/>
        </w:rPr>
        <w:t>_г.</w:t>
      </w:r>
    </w:p>
    <w:p w:rsidR="001C4B22" w:rsidRPr="005B2CD3" w:rsidRDefault="001C4B22" w:rsidP="001C4B22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Зав.</w:t>
      </w:r>
      <w:r w:rsidR="00E25680">
        <w:rPr>
          <w:sz w:val="24"/>
          <w:szCs w:val="24"/>
        </w:rPr>
        <w:t xml:space="preserve"> </w:t>
      </w:r>
      <w:r>
        <w:rPr>
          <w:sz w:val="24"/>
          <w:szCs w:val="24"/>
        </w:rPr>
        <w:t>кафедрой _____________</w:t>
      </w:r>
      <w:r w:rsidRPr="005B2C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B2CD3">
        <w:rPr>
          <w:rFonts w:eastAsia="Times New Roman"/>
          <w:sz w:val="24"/>
          <w:szCs w:val="24"/>
          <w:lang w:eastAsia="ru-RU"/>
        </w:rPr>
        <w:t>______</w:t>
      </w:r>
      <w:r>
        <w:rPr>
          <w:rFonts w:eastAsia="Times New Roman"/>
          <w:sz w:val="24"/>
          <w:szCs w:val="24"/>
          <w:lang w:eastAsia="ru-RU"/>
        </w:rPr>
        <w:t>__________   ____</w:t>
      </w:r>
      <w:r w:rsidRPr="005B2CD3">
        <w:rPr>
          <w:rFonts w:eastAsia="Times New Roman"/>
          <w:sz w:val="24"/>
          <w:szCs w:val="24"/>
          <w:lang w:eastAsia="ru-RU"/>
        </w:rPr>
        <w:t>_____</w:t>
      </w:r>
      <w:r>
        <w:rPr>
          <w:rFonts w:eastAsia="Times New Roman"/>
          <w:sz w:val="24"/>
          <w:szCs w:val="24"/>
          <w:lang w:eastAsia="ru-RU"/>
        </w:rPr>
        <w:t>_________</w:t>
      </w:r>
      <w:r w:rsidRPr="005B2CD3">
        <w:rPr>
          <w:rFonts w:eastAsia="Times New Roman"/>
          <w:sz w:val="24"/>
          <w:szCs w:val="24"/>
          <w:lang w:eastAsia="ru-RU"/>
        </w:rPr>
        <w:t>_______________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C4B22" w:rsidRPr="005B2CD3" w:rsidRDefault="001C4B22" w:rsidP="001C4B22">
      <w:pPr>
        <w:spacing w:after="0" w:line="360" w:lineRule="auto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                       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наименование  </w:t>
      </w:r>
      <w:r>
        <w:rPr>
          <w:rFonts w:eastAsia="Times New Roman"/>
          <w:i/>
          <w:sz w:val="22"/>
          <w:szCs w:val="24"/>
          <w:lang w:eastAsia="ru-RU"/>
        </w:rPr>
        <w:t xml:space="preserve">      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личная подпись   </w:t>
      </w:r>
      <w:r>
        <w:rPr>
          <w:rFonts w:eastAsia="Times New Roman"/>
          <w:i/>
          <w:sz w:val="22"/>
          <w:szCs w:val="24"/>
          <w:lang w:eastAsia="ru-RU"/>
        </w:rPr>
        <w:t xml:space="preserve">    </w:t>
      </w:r>
      <w:r w:rsidRPr="001C4B22">
        <w:rPr>
          <w:rFonts w:eastAsia="Times New Roman"/>
          <w:i/>
          <w:sz w:val="22"/>
          <w:szCs w:val="24"/>
          <w:lang w:eastAsia="ru-RU"/>
        </w:rPr>
        <w:t xml:space="preserve">  ученая степень, звание, инициалы, фамилия</w:t>
      </w:r>
    </w:p>
    <w:p w:rsidR="001C4B22" w:rsidRDefault="001C4B22" w:rsidP="006605F2">
      <w:pPr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Times New Roman"/>
          <w:sz w:val="24"/>
          <w:szCs w:val="24"/>
          <w:lang w:eastAsia="ru-RU"/>
        </w:rPr>
        <w:t>«___» ______________ 20___г.</w:t>
      </w:r>
    </w:p>
    <w:p w:rsidR="005A4582" w:rsidRDefault="005A4582" w:rsidP="00E700C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E700C4" w:rsidRDefault="005A4582" w:rsidP="00E700C4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Согласовано</w:t>
      </w:r>
      <w:r w:rsidRPr="005A4582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700C4">
        <w:rPr>
          <w:rFonts w:eastAsia="Times New Roman"/>
          <w:sz w:val="24"/>
          <w:szCs w:val="24"/>
          <w:lang w:eastAsia="ru-RU"/>
        </w:rPr>
        <w:t xml:space="preserve">Начальник управления </w:t>
      </w:r>
    </w:p>
    <w:p w:rsidR="00E700C4" w:rsidRPr="005B2CD3" w:rsidRDefault="00E700C4" w:rsidP="00E700C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образовательных программ</w:t>
      </w:r>
      <w:r w:rsidR="005A4582">
        <w:rPr>
          <w:rFonts w:eastAsia="Times New Roman"/>
          <w:sz w:val="24"/>
          <w:szCs w:val="24"/>
          <w:lang w:eastAsia="ru-RU"/>
        </w:rPr>
        <w:t xml:space="preserve">        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B2CD3">
        <w:rPr>
          <w:rFonts w:eastAsia="Times New Roman"/>
          <w:sz w:val="24"/>
          <w:szCs w:val="24"/>
          <w:lang w:eastAsia="ru-RU"/>
        </w:rPr>
        <w:t>______</w:t>
      </w:r>
      <w:r>
        <w:rPr>
          <w:rFonts w:eastAsia="Times New Roman"/>
          <w:sz w:val="24"/>
          <w:szCs w:val="24"/>
          <w:lang w:eastAsia="ru-RU"/>
        </w:rPr>
        <w:t>_____</w:t>
      </w:r>
      <w:r w:rsidRPr="005B2CD3">
        <w:rPr>
          <w:rFonts w:eastAsia="Times New Roman"/>
          <w:sz w:val="24"/>
          <w:szCs w:val="24"/>
          <w:lang w:eastAsia="ru-RU"/>
        </w:rPr>
        <w:t xml:space="preserve">_____   </w:t>
      </w:r>
      <w:r w:rsidR="005A4582"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lang w:eastAsia="ru-RU"/>
        </w:rPr>
        <w:t>____</w:t>
      </w:r>
      <w:r w:rsidRPr="005B2CD3">
        <w:rPr>
          <w:rFonts w:eastAsia="Times New Roman"/>
          <w:sz w:val="24"/>
          <w:szCs w:val="24"/>
          <w:lang w:eastAsia="ru-RU"/>
        </w:rPr>
        <w:t>____________________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7792E" w:rsidRPr="005A4582" w:rsidRDefault="005A4582" w:rsidP="005A4582">
      <w:pPr>
        <w:spacing w:after="0" w:line="360" w:lineRule="auto"/>
        <w:ind w:left="2124" w:firstLine="708"/>
        <w:jc w:val="both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 xml:space="preserve">          </w:t>
      </w:r>
      <w:r w:rsidR="00E700C4">
        <w:rPr>
          <w:rFonts w:eastAsia="Times New Roman"/>
          <w:i/>
          <w:sz w:val="24"/>
          <w:szCs w:val="24"/>
          <w:lang w:eastAsia="ru-RU"/>
        </w:rPr>
        <w:t xml:space="preserve">   </w:t>
      </w:r>
      <w:r w:rsidR="00E700C4" w:rsidRPr="001C4B22">
        <w:rPr>
          <w:rFonts w:eastAsia="Times New Roman"/>
          <w:i/>
          <w:sz w:val="22"/>
          <w:szCs w:val="24"/>
          <w:lang w:eastAsia="ru-RU"/>
        </w:rPr>
        <w:t>личная подпись</w:t>
      </w:r>
      <w:r w:rsidR="00E700C4">
        <w:rPr>
          <w:rFonts w:eastAsia="Times New Roman"/>
          <w:i/>
          <w:sz w:val="24"/>
          <w:szCs w:val="24"/>
          <w:lang w:eastAsia="ru-RU"/>
        </w:rPr>
        <w:tab/>
      </w:r>
      <w:r w:rsidR="00E700C4">
        <w:rPr>
          <w:rFonts w:eastAsia="Times New Roman"/>
          <w:i/>
          <w:sz w:val="24"/>
          <w:szCs w:val="24"/>
          <w:lang w:eastAsia="ru-RU"/>
        </w:rPr>
        <w:tab/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="00E700C4">
        <w:rPr>
          <w:rFonts w:eastAsia="Times New Roman"/>
          <w:i/>
          <w:sz w:val="24"/>
          <w:szCs w:val="24"/>
          <w:lang w:eastAsia="ru-RU"/>
        </w:rPr>
        <w:tab/>
      </w:r>
      <w:r w:rsidR="00E700C4" w:rsidRPr="001C4B22">
        <w:rPr>
          <w:rFonts w:eastAsia="Times New Roman"/>
          <w:i/>
          <w:sz w:val="22"/>
          <w:szCs w:val="24"/>
          <w:lang w:eastAsia="ru-RU"/>
        </w:rPr>
        <w:t>инициалы, фамилия</w:t>
      </w:r>
    </w:p>
    <w:p w:rsidR="00A07A65" w:rsidRPr="00DC6B88" w:rsidRDefault="00873BA1" w:rsidP="001C4B22">
      <w:pPr>
        <w:spacing w:after="0"/>
        <w:jc w:val="center"/>
        <w:rPr>
          <w:rStyle w:val="fontstyle01"/>
          <w:rFonts w:ascii="Times New Roman" w:eastAsia="TimesNewRomanPSMT" w:hAnsi="Times New Roman" w:hint="default"/>
          <w:b w:val="0"/>
          <w:bCs w:val="0"/>
          <w:sz w:val="24"/>
          <w:szCs w:val="26"/>
        </w:rPr>
      </w:pPr>
      <w:r>
        <w:rPr>
          <w:rFonts w:eastAsia="Times New Roman"/>
          <w:szCs w:val="24"/>
          <w:lang w:eastAsia="ru-RU"/>
        </w:rPr>
        <w:br w:type="page"/>
      </w:r>
      <w:r w:rsidR="001C4B22" w:rsidRPr="00DC6B88">
        <w:rPr>
          <w:rFonts w:eastAsia="Times New Roman"/>
          <w:b/>
          <w:sz w:val="24"/>
          <w:szCs w:val="26"/>
          <w:lang w:val="en-US" w:eastAsia="ru-RU"/>
        </w:rPr>
        <w:lastRenderedPageBreak/>
        <w:t>I</w:t>
      </w:r>
      <w:r w:rsidR="001C4B22" w:rsidRPr="00396962">
        <w:rPr>
          <w:rFonts w:eastAsia="Times New Roman"/>
          <w:b/>
          <w:sz w:val="24"/>
          <w:szCs w:val="26"/>
          <w:lang w:eastAsia="ru-RU"/>
        </w:rPr>
        <w:t>.</w:t>
      </w:r>
      <w:r w:rsidR="001C4B22" w:rsidRPr="00DC6B88">
        <w:rPr>
          <w:rFonts w:eastAsia="Times New Roman"/>
          <w:sz w:val="24"/>
          <w:szCs w:val="26"/>
          <w:lang w:val="en-US" w:eastAsia="ru-RU"/>
        </w:rPr>
        <w:t> </w:t>
      </w:r>
      <w:r w:rsidR="00A07A65" w:rsidRPr="00DC6B88">
        <w:rPr>
          <w:rStyle w:val="fontstyle01"/>
          <w:rFonts w:ascii="Times New Roman" w:hAnsi="Times New Roman" w:hint="default"/>
          <w:sz w:val="24"/>
          <w:szCs w:val="26"/>
        </w:rPr>
        <w:t>ОБЩИЕ ПОЛОЖЕНИЯ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</w:p>
    <w:p w:rsidR="004A29D8" w:rsidRDefault="00A138AA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138AA">
        <w:rPr>
          <w:rStyle w:val="fontstyle21"/>
          <w:rFonts w:ascii="Times New Roman" w:hAnsi="Times New Roman" w:hint="default"/>
          <w:b/>
        </w:rPr>
        <w:t>1.</w:t>
      </w:r>
      <w:r>
        <w:rPr>
          <w:rStyle w:val="fontstyle21"/>
          <w:rFonts w:ascii="Times New Roman" w:hAnsi="Times New Roman" w:hint="default"/>
        </w:rPr>
        <w:t> </w:t>
      </w:r>
      <w:r w:rsidR="00A07A65" w:rsidRPr="00A138AA">
        <w:rPr>
          <w:rStyle w:val="fontstyle21"/>
          <w:rFonts w:ascii="Times New Roman" w:hAnsi="Times New Roman" w:hint="default"/>
          <w:b/>
        </w:rPr>
        <w:t>Цель государственной итоговой аттестации</w:t>
      </w:r>
      <w:r w:rsidR="00A07A65" w:rsidRPr="00A07A65">
        <w:rPr>
          <w:rStyle w:val="fontstyle21"/>
          <w:rFonts w:ascii="Times New Roman" w:hAnsi="Times New Roman" w:hint="default"/>
        </w:rPr>
        <w:t xml:space="preserve"> – установление соответствия уровня профессиональной подготовки выпускников </w:t>
      </w:r>
      <w:r w:rsidR="00A07A65">
        <w:rPr>
          <w:rStyle w:val="fontstyle21"/>
          <w:rFonts w:ascii="Times New Roman" w:hAnsi="Times New Roman" w:hint="default"/>
        </w:rPr>
        <w:t xml:space="preserve">основной профессиональной </w:t>
      </w:r>
      <w:r w:rsidR="00A07A65" w:rsidRPr="00A07A65">
        <w:rPr>
          <w:rStyle w:val="fontstyle21"/>
          <w:rFonts w:ascii="Times New Roman" w:hAnsi="Times New Roman" w:hint="default"/>
        </w:rPr>
        <w:t>образовательной программы высшего образования</w:t>
      </w:r>
      <w:r w:rsidR="009A6CD3">
        <w:rPr>
          <w:rStyle w:val="fontstyle21"/>
          <w:rFonts w:ascii="Times New Roman" w:hAnsi="Times New Roman" w:hint="default"/>
        </w:rPr>
        <w:t xml:space="preserve">, </w:t>
      </w:r>
      <w:r w:rsidR="009A6CD3" w:rsidRPr="00A07A65">
        <w:rPr>
          <w:rStyle w:val="fontstyle21"/>
          <w:rFonts w:ascii="Times New Roman" w:hAnsi="Times New Roman" w:hint="default"/>
        </w:rPr>
        <w:t xml:space="preserve">разработанной в ФГАОУ ВО «Волгоградский государственный университет» с учётом ее профиля и ориентации на конкретные области знания </w:t>
      </w:r>
      <w:r w:rsidR="009A6CD3" w:rsidRPr="00396962">
        <w:rPr>
          <w:rStyle w:val="fontstyle21"/>
          <w:rFonts w:ascii="Times New Roman" w:hAnsi="Times New Roman" w:hint="default"/>
          <w:color w:val="FF0000"/>
        </w:rPr>
        <w:t>и / или</w:t>
      </w:r>
      <w:r w:rsidR="009A6CD3" w:rsidRPr="00A07A65">
        <w:rPr>
          <w:rStyle w:val="fontstyle21"/>
          <w:rFonts w:ascii="Times New Roman" w:hAnsi="Times New Roman" w:hint="default"/>
        </w:rPr>
        <w:t xml:space="preserve"> </w:t>
      </w:r>
      <w:r w:rsidR="00396962">
        <w:rPr>
          <w:rStyle w:val="fontstyle21"/>
          <w:rFonts w:ascii="Times New Roman" w:hAnsi="Times New Roman" w:hint="default"/>
        </w:rPr>
        <w:t>типы задач</w:t>
      </w:r>
      <w:r w:rsidR="009A6CD3" w:rsidRPr="00A07A65">
        <w:rPr>
          <w:rStyle w:val="fontstyle21"/>
          <w:rFonts w:ascii="Times New Roman" w:hAnsi="Times New Roman" w:hint="default"/>
        </w:rPr>
        <w:t xml:space="preserve"> профессиональной деятельности выпускника</w:t>
      </w:r>
      <w:r w:rsidR="009A6CD3">
        <w:rPr>
          <w:rStyle w:val="fontstyle21"/>
          <w:rFonts w:ascii="Times New Roman" w:hAnsi="Times New Roman" w:hint="default"/>
        </w:rPr>
        <w:t>,</w:t>
      </w:r>
      <w:r w:rsidR="00A07A65" w:rsidRPr="00A07A65">
        <w:rPr>
          <w:rStyle w:val="fontstyle21"/>
          <w:rFonts w:ascii="Times New Roman" w:hAnsi="Times New Roman" w:hint="default"/>
        </w:rPr>
        <w:t xml:space="preserve"> требованиям </w:t>
      </w:r>
      <w:r w:rsidR="003B6030">
        <w:rPr>
          <w:rStyle w:val="fontstyle21"/>
          <w:rFonts w:ascii="Times New Roman" w:hAnsi="Times New Roman" w:hint="default"/>
        </w:rPr>
        <w:t xml:space="preserve">федеральных государственных образовательных стандартов высшего образования (далее - </w:t>
      </w:r>
      <w:r w:rsidR="00A07A65" w:rsidRPr="00A07A65">
        <w:rPr>
          <w:rStyle w:val="fontstyle21"/>
          <w:rFonts w:ascii="Times New Roman" w:hAnsi="Times New Roman" w:hint="default"/>
        </w:rPr>
        <w:t>ФГОС ВО</w:t>
      </w:r>
      <w:r w:rsidR="003B6030">
        <w:rPr>
          <w:rStyle w:val="fontstyle21"/>
          <w:rFonts w:ascii="Times New Roman" w:hAnsi="Times New Roman" w:hint="default"/>
        </w:rPr>
        <w:t>)</w:t>
      </w:r>
      <w:r w:rsidR="00A07A65" w:rsidRPr="00A07A65">
        <w:rPr>
          <w:rStyle w:val="fontstyle21"/>
          <w:rFonts w:ascii="Times New Roman" w:hAnsi="Times New Roman" w:hint="default"/>
        </w:rPr>
        <w:t xml:space="preserve"> по определенному направлению подготовки. 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07A65">
        <w:rPr>
          <w:rStyle w:val="fontstyle21"/>
          <w:rFonts w:ascii="Times New Roman" w:hAnsi="Times New Roman" w:hint="default"/>
        </w:rPr>
        <w:t xml:space="preserve">Успешное прохождение государственной итоговой аттестации является основанием для выдачи выпускнику документа о высшем образовании и о квалификации, установленного Министерством </w:t>
      </w:r>
      <w:r w:rsidR="00396962">
        <w:rPr>
          <w:rStyle w:val="fontstyle21"/>
          <w:rFonts w:ascii="Times New Roman" w:hAnsi="Times New Roman" w:hint="default"/>
        </w:rPr>
        <w:t>науки и высшего образования</w:t>
      </w:r>
      <w:r w:rsidRPr="00A07A65">
        <w:rPr>
          <w:rStyle w:val="fontstyle21"/>
          <w:rFonts w:ascii="Times New Roman" w:hAnsi="Times New Roman" w:hint="default"/>
        </w:rPr>
        <w:t xml:space="preserve"> Российской Федерации.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07A65">
        <w:rPr>
          <w:rStyle w:val="fontstyle21"/>
          <w:rFonts w:ascii="Times New Roman" w:hAnsi="Times New Roman" w:hint="default"/>
        </w:rPr>
        <w:t>Для проведения государственной итоговой аттестации и проведения апелляций по результатам государственной итоговой аттестации создаются государственные экзаменационные комиссии и апелляционные комиссии, действующие в течение календарного года. Составы комиссий утверждаются не позднее, чем за 1 месяц до даты начала государственной итоговой аттестации.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</w:p>
    <w:p w:rsidR="00A07A65" w:rsidRPr="00A07A65" w:rsidRDefault="00A138AA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138AA">
        <w:rPr>
          <w:rStyle w:val="fontstyle21"/>
          <w:rFonts w:ascii="Times New Roman" w:hAnsi="Times New Roman" w:hint="default"/>
          <w:b/>
        </w:rPr>
        <w:t>2. </w:t>
      </w:r>
      <w:r w:rsidR="00A07A65" w:rsidRPr="00A138AA">
        <w:rPr>
          <w:rStyle w:val="fontstyle21"/>
          <w:rFonts w:ascii="Times New Roman" w:hAnsi="Times New Roman" w:hint="default"/>
          <w:b/>
        </w:rPr>
        <w:t>Структура государственной итоговой аттестации</w:t>
      </w:r>
      <w:r w:rsidR="00A07A65" w:rsidRPr="00A07A65">
        <w:rPr>
          <w:rStyle w:val="fontstyle21"/>
          <w:rFonts w:ascii="Times New Roman" w:hAnsi="Times New Roman" w:hint="default"/>
        </w:rPr>
        <w:t xml:space="preserve"> по направлению подготовки </w:t>
      </w:r>
      <w:r w:rsidR="00A07A65">
        <w:rPr>
          <w:rStyle w:val="fontstyle21"/>
          <w:rFonts w:ascii="Times New Roman" w:hAnsi="Times New Roman" w:hint="default"/>
        </w:rPr>
        <w:t>ХХ.ХХ.ХХ</w:t>
      </w:r>
      <w:r w:rsidR="00A07A65" w:rsidRPr="00A07A65">
        <w:rPr>
          <w:rStyle w:val="fontstyle21"/>
          <w:rFonts w:ascii="Times New Roman" w:hAnsi="Times New Roman" w:hint="default"/>
        </w:rPr>
        <w:t xml:space="preserve"> – «</w:t>
      </w:r>
      <w:r w:rsidR="00A07A65" w:rsidRPr="00A07A65">
        <w:rPr>
          <w:rStyle w:val="fontstyle21"/>
          <w:rFonts w:ascii="Times New Roman" w:hAnsi="Times New Roman" w:hint="default"/>
          <w:i/>
        </w:rPr>
        <w:t>наименование направления/специальности</w:t>
      </w:r>
      <w:r w:rsidR="00A07A65" w:rsidRPr="00A07A65">
        <w:rPr>
          <w:rStyle w:val="fontstyle21"/>
          <w:rFonts w:ascii="Times New Roman" w:hAnsi="Times New Roman" w:hint="default"/>
        </w:rPr>
        <w:t>», (</w:t>
      </w:r>
      <w:r w:rsidR="00396962">
        <w:rPr>
          <w:rStyle w:val="fontstyle21"/>
          <w:rFonts w:ascii="Times New Roman" w:hAnsi="Times New Roman" w:hint="default"/>
        </w:rPr>
        <w:t>направленность (</w:t>
      </w:r>
      <w:r w:rsidR="00A07A65" w:rsidRPr="00A07A65">
        <w:rPr>
          <w:rStyle w:val="fontstyle21"/>
          <w:rFonts w:ascii="Times New Roman" w:hAnsi="Times New Roman" w:hint="default"/>
        </w:rPr>
        <w:t>профиль</w:t>
      </w:r>
      <w:r w:rsidR="00396962">
        <w:rPr>
          <w:rStyle w:val="fontstyle21"/>
          <w:rFonts w:ascii="Times New Roman" w:hAnsi="Times New Roman" w:hint="default"/>
        </w:rPr>
        <w:t>)/специализация</w:t>
      </w:r>
      <w:r w:rsidR="00396962" w:rsidRPr="00396962">
        <w:rPr>
          <w:rStyle w:val="fontstyle21"/>
          <w:rFonts w:ascii="Times New Roman" w:hAnsi="Times New Roman" w:hint="default"/>
        </w:rPr>
        <w:t>:</w:t>
      </w:r>
      <w:r w:rsidR="00A07A65" w:rsidRPr="00A07A65">
        <w:rPr>
          <w:rStyle w:val="fontstyle21"/>
          <w:rFonts w:ascii="Times New Roman" w:hAnsi="Times New Roman" w:hint="default"/>
        </w:rPr>
        <w:t xml:space="preserve"> «</w:t>
      </w:r>
      <w:proofErr w:type="gramStart"/>
      <w:r w:rsidR="00A07A65" w:rsidRPr="00A07A65">
        <w:rPr>
          <w:rStyle w:val="fontstyle21"/>
          <w:rFonts w:ascii="Times New Roman" w:hAnsi="Times New Roman" w:hint="default"/>
          <w:i/>
        </w:rPr>
        <w:t xml:space="preserve">наименование </w:t>
      </w:r>
      <w:r w:rsidR="00A07A65" w:rsidRPr="00A07A65">
        <w:rPr>
          <w:rStyle w:val="fontstyle21"/>
          <w:rFonts w:ascii="Times New Roman" w:hAnsi="Times New Roman" w:hint="default"/>
        </w:rPr>
        <w:t>»</w:t>
      </w:r>
      <w:proofErr w:type="gramEnd"/>
      <w:r w:rsidR="00A07A65" w:rsidRPr="00A07A65">
        <w:rPr>
          <w:rStyle w:val="fontstyle21"/>
          <w:rFonts w:ascii="Times New Roman" w:hAnsi="Times New Roman" w:hint="default"/>
        </w:rPr>
        <w:t>):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07A65">
        <w:rPr>
          <w:rStyle w:val="fontstyle21"/>
          <w:rFonts w:ascii="Times New Roman" w:hAnsi="Times New Roman" w:hint="default"/>
        </w:rPr>
        <w:t>государственный экзамен</w:t>
      </w:r>
      <w:r w:rsidR="00FA3471">
        <w:rPr>
          <w:rStyle w:val="fontstyle21"/>
          <w:rFonts w:ascii="Times New Roman" w:hAnsi="Times New Roman" w:hint="default"/>
        </w:rPr>
        <w:t xml:space="preserve"> </w:t>
      </w:r>
      <w:r w:rsidR="00FA3471" w:rsidRPr="00FA3471">
        <w:rPr>
          <w:rStyle w:val="fontstyle21"/>
          <w:rFonts w:ascii="Times New Roman" w:hAnsi="Times New Roman" w:hint="default"/>
          <w:i/>
        </w:rPr>
        <w:t>(при наличии)</w:t>
      </w:r>
      <w:r w:rsidRPr="00FA3471">
        <w:rPr>
          <w:rStyle w:val="fontstyle21"/>
          <w:rFonts w:ascii="Times New Roman" w:hAnsi="Times New Roman" w:hint="default"/>
          <w:i/>
        </w:rPr>
        <w:t>;</w:t>
      </w:r>
    </w:p>
    <w:p w:rsidR="00A07A65" w:rsidRPr="00A07A65" w:rsidRDefault="00A07A65" w:rsidP="00A07A65">
      <w:pPr>
        <w:spacing w:after="0"/>
        <w:ind w:firstLine="709"/>
        <w:jc w:val="both"/>
        <w:rPr>
          <w:rStyle w:val="fontstyle21"/>
          <w:rFonts w:ascii="Times New Roman" w:hAnsi="Times New Roman" w:hint="default"/>
        </w:rPr>
      </w:pPr>
      <w:r w:rsidRPr="00A07A65">
        <w:rPr>
          <w:rStyle w:val="fontstyle21"/>
          <w:rFonts w:ascii="Times New Roman" w:hAnsi="Times New Roman" w:hint="default"/>
        </w:rPr>
        <w:t>защит</w:t>
      </w:r>
      <w:r>
        <w:rPr>
          <w:rStyle w:val="fontstyle21"/>
          <w:rFonts w:ascii="Times New Roman" w:hAnsi="Times New Roman" w:hint="default"/>
        </w:rPr>
        <w:t>а</w:t>
      </w:r>
      <w:r w:rsidRPr="00A07A65">
        <w:rPr>
          <w:rStyle w:val="fontstyle21"/>
          <w:rFonts w:ascii="Times New Roman" w:hAnsi="Times New Roman" w:hint="default"/>
        </w:rPr>
        <w:t xml:space="preserve"> выпускной квалификационной работы.</w:t>
      </w:r>
    </w:p>
    <w:p w:rsidR="006605F2" w:rsidRDefault="00A138AA" w:rsidP="00A07A65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Объем Блока 3 «Государственная итоговая аттестация» - __ 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 и включает в себя:</w:t>
      </w:r>
    </w:p>
    <w:p w:rsidR="00A138AA" w:rsidRPr="00396962" w:rsidRDefault="00A138AA" w:rsidP="00A138AA">
      <w:pPr>
        <w:spacing w:after="0"/>
        <w:jc w:val="both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 </w:t>
      </w:r>
      <w:r w:rsidRPr="00396962">
        <w:rPr>
          <w:rFonts w:eastAsia="Times New Roman"/>
          <w:i/>
          <w:sz w:val="24"/>
          <w:szCs w:val="24"/>
          <w:lang w:eastAsia="ru-RU"/>
        </w:rPr>
        <w:t>подготовку к государственно</w:t>
      </w:r>
      <w:r w:rsidR="00570F73" w:rsidRPr="00396962">
        <w:rPr>
          <w:rFonts w:eastAsia="Times New Roman"/>
          <w:i/>
          <w:sz w:val="24"/>
          <w:szCs w:val="24"/>
          <w:lang w:eastAsia="ru-RU"/>
        </w:rPr>
        <w:t>му</w:t>
      </w:r>
      <w:r w:rsidRPr="00396962">
        <w:rPr>
          <w:rFonts w:eastAsia="Times New Roman"/>
          <w:i/>
          <w:sz w:val="24"/>
          <w:szCs w:val="24"/>
          <w:lang w:eastAsia="ru-RU"/>
        </w:rPr>
        <w:t xml:space="preserve"> экзамен</w:t>
      </w:r>
      <w:r w:rsidR="00570F73" w:rsidRPr="00396962">
        <w:rPr>
          <w:rFonts w:eastAsia="Times New Roman"/>
          <w:i/>
          <w:sz w:val="24"/>
          <w:szCs w:val="24"/>
          <w:lang w:eastAsia="ru-RU"/>
        </w:rPr>
        <w:t>у и государственный экзамен</w:t>
      </w:r>
      <w:r w:rsidR="00FA3471">
        <w:rPr>
          <w:rFonts w:eastAsia="Times New Roman"/>
          <w:sz w:val="24"/>
          <w:szCs w:val="24"/>
          <w:lang w:eastAsia="ru-RU"/>
        </w:rPr>
        <w:t xml:space="preserve"> </w:t>
      </w:r>
      <w:r w:rsidR="00FA3471" w:rsidRPr="00396962">
        <w:rPr>
          <w:rFonts w:eastAsia="Times New Roman"/>
          <w:color w:val="FF0000"/>
          <w:sz w:val="24"/>
          <w:szCs w:val="24"/>
          <w:lang w:eastAsia="ru-RU"/>
        </w:rPr>
        <w:t>(если, в соответствии с учебным планом образовательной программы, государственный экзамен включен в состав государственной итоговой аттестации)</w:t>
      </w:r>
      <w:r w:rsidRPr="00396962">
        <w:rPr>
          <w:rFonts w:eastAsia="Times New Roman"/>
          <w:color w:val="FF0000"/>
          <w:sz w:val="24"/>
          <w:szCs w:val="24"/>
          <w:lang w:eastAsia="ru-RU"/>
        </w:rPr>
        <w:t>;</w:t>
      </w:r>
    </w:p>
    <w:p w:rsidR="00A138AA" w:rsidRPr="00396962" w:rsidRDefault="00A138AA" w:rsidP="00A138AA">
      <w:pPr>
        <w:spacing w:after="0"/>
        <w:jc w:val="both"/>
        <w:rPr>
          <w:rFonts w:eastAsia="Times New Roman"/>
          <w:color w:val="FF000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 </w:t>
      </w:r>
      <w:r w:rsidRPr="00396962">
        <w:rPr>
          <w:rFonts w:eastAsia="Times New Roman"/>
          <w:i/>
          <w:sz w:val="24"/>
          <w:szCs w:val="24"/>
          <w:lang w:eastAsia="ru-RU"/>
        </w:rPr>
        <w:t>подготовку к процедуре защиты и защиту выпускной квалификационной работы</w:t>
      </w:r>
      <w:r>
        <w:rPr>
          <w:rFonts w:eastAsia="Times New Roman"/>
          <w:sz w:val="24"/>
          <w:szCs w:val="24"/>
          <w:lang w:eastAsia="ru-RU"/>
        </w:rPr>
        <w:t>.</w:t>
      </w:r>
      <w:r w:rsidR="00396962">
        <w:rPr>
          <w:rFonts w:eastAsia="Times New Roman"/>
          <w:sz w:val="24"/>
          <w:szCs w:val="24"/>
          <w:lang w:eastAsia="ru-RU"/>
        </w:rPr>
        <w:t xml:space="preserve"> </w:t>
      </w:r>
      <w:r w:rsidR="00396962" w:rsidRPr="00396962">
        <w:rPr>
          <w:rFonts w:eastAsia="Times New Roman"/>
          <w:color w:val="FF0000"/>
          <w:sz w:val="24"/>
          <w:szCs w:val="24"/>
          <w:highlight w:val="yellow"/>
          <w:lang w:eastAsia="ru-RU"/>
        </w:rPr>
        <w:t>(формулировку указываем в соответствии с учебным планом)</w:t>
      </w:r>
    </w:p>
    <w:p w:rsidR="004A29D8" w:rsidRDefault="004A29D8" w:rsidP="00A07A65">
      <w:pPr>
        <w:spacing w:after="0"/>
        <w:ind w:firstLine="709"/>
        <w:jc w:val="both"/>
        <w:rPr>
          <w:b/>
          <w:sz w:val="24"/>
          <w:szCs w:val="24"/>
        </w:rPr>
      </w:pPr>
    </w:p>
    <w:p w:rsidR="00A07A65" w:rsidRPr="00A138AA" w:rsidRDefault="00A138AA" w:rsidP="00A07A65">
      <w:pPr>
        <w:spacing w:after="0"/>
        <w:ind w:firstLine="709"/>
        <w:jc w:val="both"/>
        <w:rPr>
          <w:b/>
          <w:sz w:val="24"/>
          <w:szCs w:val="24"/>
        </w:rPr>
      </w:pPr>
      <w:r w:rsidRPr="00A138AA">
        <w:rPr>
          <w:b/>
          <w:sz w:val="24"/>
          <w:szCs w:val="24"/>
        </w:rPr>
        <w:t>3. Особенности прохождения</w:t>
      </w:r>
      <w:r>
        <w:rPr>
          <w:b/>
          <w:sz w:val="24"/>
          <w:szCs w:val="24"/>
        </w:rPr>
        <w:t xml:space="preserve"> государственных аттестационных</w:t>
      </w:r>
      <w:r w:rsidRPr="00A138AA">
        <w:rPr>
          <w:b/>
          <w:sz w:val="24"/>
          <w:szCs w:val="24"/>
        </w:rPr>
        <w:t xml:space="preserve"> испытани</w:t>
      </w:r>
      <w:r>
        <w:rPr>
          <w:b/>
          <w:sz w:val="24"/>
          <w:szCs w:val="24"/>
        </w:rPr>
        <w:t xml:space="preserve">й </w:t>
      </w:r>
      <w:r w:rsidRPr="00A138AA">
        <w:rPr>
          <w:b/>
          <w:sz w:val="24"/>
          <w:szCs w:val="24"/>
        </w:rPr>
        <w:t>лицами с ОВЗ и инвалидами</w:t>
      </w:r>
    </w:p>
    <w:p w:rsidR="00A138AA" w:rsidRDefault="00A138AA" w:rsidP="00A138AA">
      <w:pPr>
        <w:spacing w:after="0"/>
        <w:ind w:firstLine="709"/>
        <w:jc w:val="both"/>
        <w:rPr>
          <w:sz w:val="24"/>
        </w:rPr>
      </w:pPr>
      <w:r w:rsidRPr="00A138AA">
        <w:rPr>
          <w:sz w:val="24"/>
        </w:rPr>
        <w:t xml:space="preserve">При проведении государственной итоговой аттестации обеспечивается соблюдение следующих общих требований: </w:t>
      </w:r>
    </w:p>
    <w:p w:rsidR="00A138AA" w:rsidRDefault="00A138AA" w:rsidP="00A138AA">
      <w:pPr>
        <w:spacing w:after="0"/>
        <w:jc w:val="both"/>
        <w:rPr>
          <w:sz w:val="24"/>
        </w:rPr>
      </w:pPr>
      <w:r>
        <w:rPr>
          <w:sz w:val="24"/>
        </w:rPr>
        <w:t>- </w:t>
      </w:r>
      <w:r w:rsidRPr="00A138AA">
        <w:rPr>
          <w:sz w:val="24"/>
        </w:rPr>
        <w:t xml:space="preserve"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 </w:t>
      </w:r>
    </w:p>
    <w:p w:rsidR="003B6030" w:rsidRDefault="00A138AA" w:rsidP="00A138AA">
      <w:pPr>
        <w:spacing w:after="0"/>
        <w:jc w:val="both"/>
        <w:rPr>
          <w:sz w:val="24"/>
        </w:rPr>
      </w:pPr>
      <w:r>
        <w:rPr>
          <w:sz w:val="24"/>
        </w:rPr>
        <w:t>- </w:t>
      </w:r>
      <w:r w:rsidRPr="00A138AA">
        <w:rPr>
          <w:sz w:val="24"/>
        </w:rPr>
        <w:t xml:space="preserve"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 </w:t>
      </w:r>
    </w:p>
    <w:p w:rsidR="003B6030" w:rsidRDefault="003B6030" w:rsidP="00A138AA">
      <w:pPr>
        <w:spacing w:after="0"/>
        <w:jc w:val="both"/>
        <w:rPr>
          <w:sz w:val="24"/>
        </w:rPr>
      </w:pPr>
      <w:r>
        <w:rPr>
          <w:sz w:val="24"/>
        </w:rPr>
        <w:lastRenderedPageBreak/>
        <w:t>- </w:t>
      </w:r>
      <w:r w:rsidR="00A138AA" w:rsidRPr="00A138AA">
        <w:rPr>
          <w:sz w:val="24"/>
        </w:rPr>
        <w:t xml:space="preserve"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 </w:t>
      </w:r>
    </w:p>
    <w:p w:rsidR="00A138AA" w:rsidRPr="00A138AA" w:rsidRDefault="003B6030" w:rsidP="00A138AA">
      <w:pPr>
        <w:spacing w:after="0"/>
        <w:jc w:val="both"/>
        <w:rPr>
          <w:sz w:val="24"/>
        </w:rPr>
      </w:pPr>
      <w:r>
        <w:rPr>
          <w:sz w:val="24"/>
        </w:rPr>
        <w:t>- </w:t>
      </w:r>
      <w:r w:rsidR="00A138AA" w:rsidRPr="00A138AA">
        <w:rPr>
          <w:sz w:val="24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A138AA" w:rsidRPr="00A138AA" w:rsidRDefault="00A138AA" w:rsidP="00A138AA">
      <w:pPr>
        <w:spacing w:after="0"/>
        <w:ind w:firstLine="709"/>
        <w:jc w:val="both"/>
        <w:rPr>
          <w:sz w:val="24"/>
        </w:rPr>
      </w:pPr>
      <w:r w:rsidRPr="00A138AA">
        <w:rPr>
          <w:sz w:val="24"/>
        </w:rPr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 продолжительность сдачи государственного экзамена, проводимого в письменной форме, - не более чем на 90 минут; продолжительность подготовки обучающегося к ответу на государственном экзамене, проводимом в устной форме, - не более чем на 20 минут; продолжительность выступления обучающегося при защите выпускной квалификационной работы - не более чем на 15 минут.</w:t>
      </w:r>
    </w:p>
    <w:p w:rsidR="00A138AA" w:rsidRPr="003B6030" w:rsidRDefault="00A138AA" w:rsidP="003B6030">
      <w:pPr>
        <w:spacing w:after="0"/>
        <w:ind w:firstLine="709"/>
        <w:jc w:val="both"/>
        <w:rPr>
          <w:sz w:val="24"/>
        </w:rPr>
      </w:pPr>
      <w:r w:rsidRPr="00A138AA">
        <w:rPr>
          <w:sz w:val="24"/>
        </w:rPr>
        <w:t xml:space="preserve"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</w:t>
      </w:r>
      <w:r w:rsidR="003B6030">
        <w:rPr>
          <w:sz w:val="24"/>
        </w:rPr>
        <w:t>университете</w:t>
      </w:r>
      <w:r w:rsidRPr="00A138AA">
        <w:rPr>
          <w:sz w:val="24"/>
        </w:rPr>
        <w:t>). 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A138AA" w:rsidRPr="00A07A65" w:rsidRDefault="00A138AA" w:rsidP="00A07A65">
      <w:pPr>
        <w:spacing w:after="0"/>
        <w:ind w:firstLine="709"/>
        <w:jc w:val="both"/>
        <w:rPr>
          <w:sz w:val="24"/>
          <w:szCs w:val="24"/>
        </w:rPr>
      </w:pPr>
    </w:p>
    <w:p w:rsidR="00724DB5" w:rsidRPr="005B2CD3" w:rsidRDefault="001C4B22" w:rsidP="005B2CD3">
      <w:pPr>
        <w:autoSpaceDE w:val="0"/>
        <w:autoSpaceDN w:val="0"/>
        <w:adjustRightInd w:val="0"/>
        <w:spacing w:after="0"/>
        <w:jc w:val="center"/>
        <w:rPr>
          <w:rFonts w:eastAsia="TimesNewRoman"/>
          <w:b/>
          <w:bCs/>
          <w:sz w:val="24"/>
          <w:szCs w:val="24"/>
        </w:rPr>
      </w:pPr>
      <w:r w:rsidRPr="00DC6B88">
        <w:rPr>
          <w:rFonts w:eastAsia="Times New Roman"/>
          <w:b/>
          <w:sz w:val="24"/>
          <w:szCs w:val="26"/>
          <w:lang w:val="en-US" w:eastAsia="ru-RU"/>
        </w:rPr>
        <w:t>II</w:t>
      </w:r>
      <w:r w:rsidRPr="00DC6B88">
        <w:rPr>
          <w:rFonts w:eastAsia="Times New Roman"/>
          <w:b/>
          <w:sz w:val="24"/>
          <w:szCs w:val="26"/>
          <w:lang w:eastAsia="ru-RU"/>
        </w:rPr>
        <w:t>.</w:t>
      </w:r>
      <w:r w:rsidRPr="00DC6B88">
        <w:rPr>
          <w:rFonts w:eastAsia="Times New Roman"/>
          <w:sz w:val="24"/>
          <w:szCs w:val="26"/>
          <w:lang w:val="en-US" w:eastAsia="ru-RU"/>
        </w:rPr>
        <w:t> </w:t>
      </w:r>
      <w:r w:rsidR="00724DB5" w:rsidRPr="005B2CD3">
        <w:rPr>
          <w:rFonts w:eastAsia="TimesNewRoman"/>
          <w:b/>
          <w:bCs/>
          <w:sz w:val="24"/>
          <w:szCs w:val="24"/>
        </w:rPr>
        <w:t xml:space="preserve">ТРЕБОВАНИЯ К СТРУКТУРЕ И СОДЕРЖАНИЮ ГОСУДАРСТВЕННОГО ЭКЗАМЕНА </w:t>
      </w:r>
    </w:p>
    <w:p w:rsidR="00405F2D" w:rsidRDefault="00405F2D" w:rsidP="00405F2D">
      <w:pPr>
        <w:autoSpaceDE w:val="0"/>
        <w:autoSpaceDN w:val="0"/>
        <w:adjustRightInd w:val="0"/>
        <w:spacing w:after="0"/>
        <w:jc w:val="center"/>
        <w:rPr>
          <w:rFonts w:eastAsia="TimesNewRoman"/>
          <w:b/>
          <w:bCs/>
          <w:sz w:val="24"/>
          <w:szCs w:val="24"/>
        </w:rPr>
      </w:pPr>
    </w:p>
    <w:p w:rsidR="0057607F" w:rsidRPr="005B2CD3" w:rsidRDefault="00D93F77" w:rsidP="006C26E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Calibri,Italic"/>
          <w:iCs/>
          <w:sz w:val="24"/>
          <w:szCs w:val="24"/>
        </w:rPr>
        <w:t>Государственный</w:t>
      </w:r>
      <w:r w:rsidR="0057607F" w:rsidRPr="005B2CD3">
        <w:rPr>
          <w:rFonts w:eastAsia="Calibri,Italic"/>
          <w:iCs/>
          <w:sz w:val="24"/>
          <w:szCs w:val="24"/>
        </w:rPr>
        <w:t xml:space="preserve"> экзамен является формой </w:t>
      </w:r>
      <w:r w:rsidR="00DC5D06" w:rsidRPr="005B2CD3">
        <w:rPr>
          <w:rFonts w:eastAsia="Calibri,Italic"/>
          <w:iCs/>
          <w:sz w:val="24"/>
          <w:szCs w:val="24"/>
        </w:rPr>
        <w:t xml:space="preserve">государственной </w:t>
      </w:r>
      <w:r w:rsidR="0057607F" w:rsidRPr="005B2CD3">
        <w:rPr>
          <w:rFonts w:eastAsia="Calibri,Italic"/>
          <w:iCs/>
          <w:sz w:val="24"/>
          <w:szCs w:val="24"/>
        </w:rPr>
        <w:t>итоговой аттестации</w:t>
      </w:r>
      <w:r w:rsidR="0057607F" w:rsidRPr="005B2CD3">
        <w:rPr>
          <w:rFonts w:eastAsia="TimesNewRoman"/>
          <w:iCs/>
          <w:sz w:val="24"/>
          <w:szCs w:val="24"/>
        </w:rPr>
        <w:t xml:space="preserve">, </w:t>
      </w:r>
      <w:r w:rsidR="0057607F" w:rsidRPr="005B2CD3">
        <w:rPr>
          <w:rFonts w:eastAsia="Calibri,Italic"/>
          <w:iCs/>
          <w:sz w:val="24"/>
          <w:szCs w:val="24"/>
        </w:rPr>
        <w:t xml:space="preserve">проводится согласно </w:t>
      </w:r>
      <w:r w:rsidR="00396962">
        <w:rPr>
          <w:rFonts w:eastAsia="Calibri,Italic"/>
          <w:iCs/>
          <w:sz w:val="24"/>
          <w:szCs w:val="24"/>
        </w:rPr>
        <w:t xml:space="preserve">календарного учебного </w:t>
      </w:r>
      <w:proofErr w:type="gramStart"/>
      <w:r w:rsidR="00396962">
        <w:rPr>
          <w:rFonts w:eastAsia="Calibri,Italic"/>
          <w:iCs/>
          <w:sz w:val="24"/>
          <w:szCs w:val="24"/>
        </w:rPr>
        <w:t>графика</w:t>
      </w:r>
      <w:r w:rsidR="0057607F" w:rsidRPr="005B2CD3">
        <w:rPr>
          <w:rFonts w:eastAsia="Calibri,Italic"/>
          <w:iCs/>
          <w:sz w:val="24"/>
          <w:szCs w:val="24"/>
        </w:rPr>
        <w:t xml:space="preserve"> </w:t>
      </w:r>
      <w:r w:rsidR="00396962">
        <w:rPr>
          <w:rFonts w:eastAsia="Calibri,Italic"/>
          <w:iCs/>
          <w:sz w:val="24"/>
          <w:szCs w:val="24"/>
        </w:rPr>
        <w:t>.</w:t>
      </w:r>
      <w:proofErr w:type="gramEnd"/>
      <w:r w:rsidR="0057607F" w:rsidRPr="005B2CD3">
        <w:rPr>
          <w:rFonts w:eastAsia="Calibri,Italic"/>
          <w:iCs/>
          <w:sz w:val="24"/>
          <w:szCs w:val="24"/>
        </w:rPr>
        <w:t xml:space="preserve"> </w:t>
      </w:r>
      <w:r w:rsidR="001D2BF8" w:rsidRPr="005B2CD3">
        <w:rPr>
          <w:rFonts w:eastAsia="Calibri,Italic"/>
          <w:iCs/>
          <w:sz w:val="24"/>
          <w:szCs w:val="24"/>
        </w:rPr>
        <w:t xml:space="preserve">Государственный </w:t>
      </w:r>
      <w:r w:rsidR="0057607F" w:rsidRPr="005B2CD3">
        <w:rPr>
          <w:rFonts w:eastAsia="Calibri,Italic"/>
          <w:iCs/>
          <w:sz w:val="24"/>
          <w:szCs w:val="24"/>
        </w:rPr>
        <w:t>экзамен имеет своей целью определение практической и теоретической подготовленности выпускника к выполнению профессиональных задач</w:t>
      </w:r>
      <w:r w:rsidR="0057607F" w:rsidRPr="005B2CD3">
        <w:rPr>
          <w:rFonts w:eastAsia="TimesNewRoman"/>
          <w:iCs/>
          <w:sz w:val="24"/>
          <w:szCs w:val="24"/>
        </w:rPr>
        <w:t xml:space="preserve">, </w:t>
      </w:r>
      <w:r w:rsidR="0057607F" w:rsidRPr="005B2CD3">
        <w:rPr>
          <w:rFonts w:eastAsia="Calibri,Italic"/>
          <w:iCs/>
          <w:sz w:val="24"/>
          <w:szCs w:val="24"/>
        </w:rPr>
        <w:t>степени освоения компетенций</w:t>
      </w:r>
      <w:r w:rsidR="00541234" w:rsidRPr="005B2CD3">
        <w:rPr>
          <w:rFonts w:eastAsia="Calibri,Italic"/>
          <w:iCs/>
          <w:sz w:val="24"/>
          <w:szCs w:val="24"/>
        </w:rPr>
        <w:t>,</w:t>
      </w:r>
      <w:r w:rsidR="0057607F" w:rsidRPr="005B2CD3">
        <w:rPr>
          <w:rFonts w:eastAsia="Calibri,Italic"/>
          <w:iCs/>
          <w:sz w:val="24"/>
          <w:szCs w:val="24"/>
        </w:rPr>
        <w:t xml:space="preserve"> установленных </w:t>
      </w:r>
      <w:r w:rsidR="0077792E" w:rsidRPr="005B2CD3">
        <w:rPr>
          <w:rFonts w:eastAsia="Calibri,Italic"/>
          <w:iCs/>
          <w:sz w:val="24"/>
          <w:szCs w:val="24"/>
        </w:rPr>
        <w:t>ФГОС ВО</w:t>
      </w:r>
      <w:r w:rsidR="0077792E">
        <w:rPr>
          <w:rFonts w:eastAsia="TimesNewRoman"/>
          <w:iCs/>
          <w:sz w:val="24"/>
          <w:szCs w:val="24"/>
        </w:rPr>
        <w:t xml:space="preserve"> </w:t>
      </w:r>
      <w:r w:rsidR="0057607F" w:rsidRPr="005B2CD3">
        <w:rPr>
          <w:rFonts w:eastAsia="Calibri,Italic"/>
          <w:iCs/>
          <w:sz w:val="24"/>
          <w:szCs w:val="24"/>
        </w:rPr>
        <w:t xml:space="preserve">по направлению подготовки </w:t>
      </w:r>
      <w:r w:rsidR="0057607F" w:rsidRPr="00396962">
        <w:rPr>
          <w:rFonts w:eastAsia="TimesNewRoman"/>
          <w:iCs/>
          <w:color w:val="FF0000"/>
          <w:sz w:val="24"/>
          <w:szCs w:val="24"/>
        </w:rPr>
        <w:t>(</w:t>
      </w:r>
      <w:r w:rsidR="0057607F" w:rsidRPr="00396962">
        <w:rPr>
          <w:rFonts w:eastAsia="Calibri,Italic"/>
          <w:iCs/>
          <w:color w:val="FF0000"/>
          <w:sz w:val="24"/>
          <w:szCs w:val="24"/>
        </w:rPr>
        <w:t>специальности</w:t>
      </w:r>
      <w:r w:rsidR="0057607F" w:rsidRPr="00396962">
        <w:rPr>
          <w:rFonts w:eastAsia="TimesNewRoman"/>
          <w:iCs/>
          <w:color w:val="FF0000"/>
          <w:sz w:val="24"/>
          <w:szCs w:val="24"/>
        </w:rPr>
        <w:t>)</w:t>
      </w:r>
      <w:r w:rsidR="0057607F" w:rsidRPr="005B2CD3">
        <w:rPr>
          <w:rFonts w:eastAsia="TimesNewRoman"/>
          <w:iCs/>
          <w:sz w:val="24"/>
          <w:szCs w:val="24"/>
        </w:rPr>
        <w:t xml:space="preserve"> _</w:t>
      </w:r>
      <w:r w:rsidR="0077792E">
        <w:rPr>
          <w:rFonts w:eastAsia="TimesNewRoman"/>
          <w:iCs/>
          <w:sz w:val="24"/>
          <w:szCs w:val="24"/>
        </w:rPr>
        <w:t>__________</w:t>
      </w:r>
      <w:r w:rsidR="00884CC9" w:rsidRPr="005B2CD3">
        <w:rPr>
          <w:rFonts w:eastAsia="TimesNewRoman"/>
          <w:iCs/>
          <w:sz w:val="24"/>
          <w:szCs w:val="24"/>
        </w:rPr>
        <w:t xml:space="preserve">__________________________ </w:t>
      </w:r>
      <w:r w:rsidR="0057607F" w:rsidRPr="005B2CD3">
        <w:rPr>
          <w:rFonts w:eastAsia="Calibri,Italic"/>
          <w:iCs/>
          <w:sz w:val="24"/>
          <w:szCs w:val="24"/>
        </w:rPr>
        <w:t xml:space="preserve">и </w:t>
      </w:r>
      <w:r w:rsidR="00396962">
        <w:rPr>
          <w:rFonts w:eastAsia="Calibri,Italic"/>
          <w:iCs/>
          <w:sz w:val="24"/>
          <w:szCs w:val="24"/>
        </w:rPr>
        <w:t xml:space="preserve">утвержденной </w:t>
      </w:r>
      <w:r w:rsidR="0057607F" w:rsidRPr="005B2CD3">
        <w:rPr>
          <w:rFonts w:eastAsia="Calibri,Italic"/>
          <w:iCs/>
          <w:sz w:val="24"/>
          <w:szCs w:val="24"/>
        </w:rPr>
        <w:t>основной профессиональной образовательной программой высшего образования</w:t>
      </w:r>
      <w:r w:rsidR="0057607F" w:rsidRPr="005B2CD3">
        <w:rPr>
          <w:rFonts w:eastAsia="TimesNewRoman"/>
          <w:iCs/>
          <w:sz w:val="24"/>
          <w:szCs w:val="24"/>
        </w:rPr>
        <w:t xml:space="preserve">, </w:t>
      </w:r>
      <w:r w:rsidR="0057607F" w:rsidRPr="005B2CD3">
        <w:rPr>
          <w:rFonts w:eastAsia="Calibri,Italic"/>
          <w:iCs/>
          <w:sz w:val="24"/>
          <w:szCs w:val="24"/>
        </w:rPr>
        <w:t xml:space="preserve">реализуемой в </w:t>
      </w:r>
      <w:r w:rsidR="00873BA1" w:rsidRPr="005B2CD3">
        <w:rPr>
          <w:rFonts w:eastAsia="Calibri,Italic"/>
          <w:iCs/>
          <w:sz w:val="24"/>
          <w:szCs w:val="24"/>
        </w:rPr>
        <w:t>Волгоградском государственном университете</w:t>
      </w:r>
      <w:r w:rsidR="0057607F" w:rsidRPr="005B2CD3">
        <w:rPr>
          <w:rFonts w:eastAsia="Calibri,Italic"/>
          <w:iCs/>
          <w:sz w:val="24"/>
          <w:szCs w:val="24"/>
        </w:rPr>
        <w:t xml:space="preserve"> </w:t>
      </w:r>
      <w:r w:rsidR="0057607F" w:rsidRPr="005B2CD3">
        <w:rPr>
          <w:rFonts w:eastAsia="TimesNewRoman"/>
          <w:iCs/>
          <w:sz w:val="24"/>
          <w:szCs w:val="24"/>
        </w:rPr>
        <w:t>(</w:t>
      </w:r>
      <w:r w:rsidR="0057607F" w:rsidRPr="005B2CD3">
        <w:rPr>
          <w:rFonts w:eastAsia="Calibri,Italic"/>
          <w:iCs/>
          <w:sz w:val="24"/>
          <w:szCs w:val="24"/>
        </w:rPr>
        <w:t xml:space="preserve">далее </w:t>
      </w:r>
      <w:r w:rsidR="0057607F" w:rsidRPr="005B2CD3">
        <w:rPr>
          <w:rFonts w:eastAsia="TimesNewRoman"/>
          <w:iCs/>
          <w:sz w:val="24"/>
          <w:szCs w:val="24"/>
        </w:rPr>
        <w:t xml:space="preserve">– </w:t>
      </w:r>
      <w:r w:rsidR="0057607F" w:rsidRPr="005B2CD3">
        <w:rPr>
          <w:rFonts w:eastAsia="Calibri,Italic"/>
          <w:iCs/>
          <w:sz w:val="24"/>
          <w:szCs w:val="24"/>
        </w:rPr>
        <w:t xml:space="preserve">ОПОП </w:t>
      </w:r>
      <w:proofErr w:type="spellStart"/>
      <w:r w:rsidR="00873BA1" w:rsidRPr="005B2CD3">
        <w:rPr>
          <w:rFonts w:eastAsia="Calibri,Italic"/>
          <w:iCs/>
          <w:sz w:val="24"/>
          <w:szCs w:val="24"/>
        </w:rPr>
        <w:t>ВолГУ</w:t>
      </w:r>
      <w:proofErr w:type="spellEnd"/>
      <w:r w:rsidR="0057607F" w:rsidRPr="005B2CD3">
        <w:rPr>
          <w:rFonts w:eastAsia="TimesNewRoman"/>
          <w:iCs/>
          <w:sz w:val="24"/>
          <w:szCs w:val="24"/>
        </w:rPr>
        <w:t>).</w:t>
      </w:r>
    </w:p>
    <w:p w:rsidR="00AF1130" w:rsidRPr="005B2CD3" w:rsidRDefault="00AF1130" w:rsidP="005B2CD3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4"/>
          <w:szCs w:val="24"/>
        </w:rPr>
      </w:pPr>
    </w:p>
    <w:p w:rsidR="006D383A" w:rsidRPr="00405F2D" w:rsidRDefault="00405F2D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405F2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 </w:t>
      </w:r>
      <w:r w:rsidR="007C3CAB" w:rsidRPr="005B2CD3">
        <w:rPr>
          <w:b/>
          <w:bCs/>
          <w:sz w:val="24"/>
          <w:szCs w:val="24"/>
        </w:rPr>
        <w:t>Цель и задачи государственного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986"/>
      </w:tblGrid>
      <w:tr w:rsidR="00F11FA4" w:rsidRPr="005B2CD3" w:rsidTr="00696DAD">
        <w:tc>
          <w:tcPr>
            <w:tcW w:w="2376" w:type="dxa"/>
            <w:shd w:val="clear" w:color="auto" w:fill="auto"/>
          </w:tcPr>
          <w:p w:rsidR="00F11FA4" w:rsidRPr="005B2CD3" w:rsidRDefault="00AF1130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Цель проведения государственного экзамена</w:t>
            </w:r>
          </w:p>
        </w:tc>
        <w:tc>
          <w:tcPr>
            <w:tcW w:w="7195" w:type="dxa"/>
            <w:shd w:val="clear" w:color="auto" w:fill="auto"/>
          </w:tcPr>
          <w:p w:rsidR="00991DEA" w:rsidRPr="00396962" w:rsidRDefault="00991DEA" w:rsidP="005B2CD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,Italic"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Например</w:t>
            </w:r>
            <w:proofErr w:type="gramEnd"/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: </w:t>
            </w:r>
          </w:p>
          <w:p w:rsidR="00F11FA4" w:rsidRPr="00396962" w:rsidRDefault="00991DEA" w:rsidP="005B2CD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,Italic"/>
                <w:iCs/>
                <w:color w:val="FF0000"/>
                <w:sz w:val="24"/>
                <w:szCs w:val="24"/>
              </w:rPr>
            </w:pP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О</w:t>
            </w:r>
            <w:r w:rsidR="00F11FA4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пределение практической и теоретической подготовленности выпускника к выполнению профессиональных задач</w:t>
            </w:r>
            <w:r w:rsidR="00F11FA4" w:rsidRPr="00396962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F11FA4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степени </w:t>
            </w:r>
            <w:r w:rsidR="00F11FA4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lastRenderedPageBreak/>
              <w:t xml:space="preserve">освоения компетенций установленных федеральным государственным образовательным стандартом высшего образования и </w:t>
            </w:r>
            <w:r w:rsidR="00873BA1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ОПОП </w:t>
            </w:r>
            <w:proofErr w:type="spellStart"/>
            <w:r w:rsidR="00873BA1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ВолГУ</w:t>
            </w:r>
            <w:proofErr w:type="spellEnd"/>
          </w:p>
        </w:tc>
      </w:tr>
      <w:tr w:rsidR="007C3CAB" w:rsidRPr="005B2CD3" w:rsidTr="00696DAD">
        <w:tc>
          <w:tcPr>
            <w:tcW w:w="2376" w:type="dxa"/>
            <w:shd w:val="clear" w:color="auto" w:fill="auto"/>
          </w:tcPr>
          <w:p w:rsidR="007C3CAB" w:rsidRPr="005B2CD3" w:rsidRDefault="007C3CA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lastRenderedPageBreak/>
              <w:t>Задачи</w:t>
            </w:r>
          </w:p>
          <w:p w:rsidR="007C3CAB" w:rsidRPr="005B2CD3" w:rsidRDefault="007C3CA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проведения</w:t>
            </w:r>
          </w:p>
          <w:p w:rsidR="007C3CAB" w:rsidRPr="005B2CD3" w:rsidRDefault="007C3CA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государственного</w:t>
            </w:r>
          </w:p>
          <w:p w:rsidR="007C3CAB" w:rsidRPr="005B2CD3" w:rsidRDefault="007C3CA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экзамена</w:t>
            </w:r>
          </w:p>
        </w:tc>
        <w:tc>
          <w:tcPr>
            <w:tcW w:w="7195" w:type="dxa"/>
            <w:shd w:val="clear" w:color="auto" w:fill="auto"/>
          </w:tcPr>
          <w:p w:rsidR="0028072F" w:rsidRPr="00396962" w:rsidRDefault="0028072F" w:rsidP="005B2CD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,Italic"/>
                <w:i/>
                <w:iCs/>
                <w:color w:val="FF0000"/>
                <w:sz w:val="24"/>
                <w:szCs w:val="24"/>
              </w:rPr>
            </w:pPr>
            <w:proofErr w:type="gramStart"/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Например</w:t>
            </w:r>
            <w:proofErr w:type="gramEnd"/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:</w:t>
            </w:r>
          </w:p>
          <w:p w:rsidR="00BB4426" w:rsidRPr="00396962" w:rsidRDefault="00BB4426" w:rsidP="005B2CD3">
            <w:pPr>
              <w:numPr>
                <w:ilvl w:val="0"/>
                <w:numId w:val="1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0" w:firstLine="318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с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вязать знания</w:t>
            </w:r>
            <w:r w:rsidR="007C3CAB" w:rsidRPr="00396962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полученные при изучении</w:t>
            </w:r>
            <w:r w:rsidR="0028072F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г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уманитарных</w:t>
            </w:r>
            <w:r w:rsidR="007C3CAB" w:rsidRPr="00396962">
              <w:rPr>
                <w:i/>
                <w:iCs/>
                <w:color w:val="FF0000"/>
                <w:sz w:val="24"/>
                <w:szCs w:val="24"/>
              </w:rPr>
              <w:t>,</w:t>
            </w:r>
            <w:r w:rsidR="00F11FA4" w:rsidRPr="0039696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социально</w:t>
            </w:r>
            <w:r w:rsidR="007C3CAB" w:rsidRPr="00396962">
              <w:rPr>
                <w:i/>
                <w:iCs/>
                <w:color w:val="FF0000"/>
                <w:sz w:val="24"/>
                <w:szCs w:val="24"/>
              </w:rPr>
              <w:t>-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экономических</w:t>
            </w:r>
            <w:r w:rsidR="007C3CAB" w:rsidRPr="00396962">
              <w:rPr>
                <w:i/>
                <w:iCs/>
                <w:color w:val="FF0000"/>
                <w:sz w:val="24"/>
                <w:szCs w:val="24"/>
              </w:rPr>
              <w:t xml:space="preserve">, 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общепрофессиональных и</w:t>
            </w:r>
            <w:r w:rsidR="00F11FA4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C3CAB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специальных дисциплин</w:t>
            </w:r>
            <w:r w:rsidRPr="00396962">
              <w:rPr>
                <w:i/>
                <w:iCs/>
                <w:color w:val="FF0000"/>
                <w:sz w:val="24"/>
                <w:szCs w:val="24"/>
              </w:rPr>
              <w:t>;</w:t>
            </w:r>
            <w:r w:rsidR="007C3CAB" w:rsidRPr="0039696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B4426" w:rsidRPr="00396962" w:rsidRDefault="007C3CAB" w:rsidP="005B2CD3">
            <w:pPr>
              <w:numPr>
                <w:ilvl w:val="0"/>
                <w:numId w:val="1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0" w:firstLine="318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продемонстрировать умение</w:t>
            </w:r>
            <w:r w:rsidR="00F11FA4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применять их в своей профессиональной деятельности</w:t>
            </w:r>
            <w:r w:rsidRPr="00396962">
              <w:rPr>
                <w:i/>
                <w:iCs/>
                <w:color w:val="FF0000"/>
                <w:sz w:val="24"/>
                <w:szCs w:val="24"/>
              </w:rPr>
              <w:t>;</w:t>
            </w:r>
            <w:r w:rsidR="00F11FA4" w:rsidRPr="00396962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BB4426" w:rsidRPr="00396962" w:rsidRDefault="007C3CAB" w:rsidP="005B2CD3">
            <w:pPr>
              <w:numPr>
                <w:ilvl w:val="0"/>
                <w:numId w:val="1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0" w:firstLine="318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продемонстрировать умение ориентироваться в специальной</w:t>
            </w:r>
            <w:r w:rsidR="0028072F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литературе</w:t>
            </w:r>
            <w:r w:rsidRPr="00396962">
              <w:rPr>
                <w:i/>
                <w:iCs/>
                <w:color w:val="FF0000"/>
                <w:sz w:val="24"/>
                <w:szCs w:val="24"/>
              </w:rPr>
              <w:t xml:space="preserve">; </w:t>
            </w:r>
          </w:p>
          <w:p w:rsidR="007C3CAB" w:rsidRPr="00396962" w:rsidRDefault="007C3CAB" w:rsidP="005B2CD3">
            <w:pPr>
              <w:numPr>
                <w:ilvl w:val="0"/>
                <w:numId w:val="13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/>
              <w:ind w:left="0" w:firstLine="318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проявить навыки</w:t>
            </w:r>
            <w:r w:rsidR="0028072F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п</w:t>
            </w: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рактического применения</w:t>
            </w:r>
            <w:r w:rsidR="0028072F"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396962">
              <w:rPr>
                <w:rFonts w:eastAsia="Calibri,Italic"/>
                <w:i/>
                <w:iCs/>
                <w:color w:val="FF0000"/>
                <w:sz w:val="24"/>
                <w:szCs w:val="24"/>
              </w:rPr>
              <w:t>полученных знаний в конкретной ситуации</w:t>
            </w:r>
            <w:r w:rsidRPr="00396962">
              <w:rPr>
                <w:i/>
                <w:iCs/>
                <w:color w:val="FF0000"/>
                <w:sz w:val="24"/>
                <w:szCs w:val="24"/>
              </w:rPr>
              <w:t>.</w:t>
            </w:r>
          </w:p>
        </w:tc>
      </w:tr>
    </w:tbl>
    <w:p w:rsidR="0028072F" w:rsidRPr="005B2CD3" w:rsidRDefault="0028072F" w:rsidP="005B2CD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4"/>
          <w:szCs w:val="24"/>
        </w:rPr>
      </w:pPr>
    </w:p>
    <w:p w:rsidR="00266D67" w:rsidRPr="00C82529" w:rsidRDefault="00405F2D" w:rsidP="00405F2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 w:rsidR="007C3CAB" w:rsidRPr="005B2CD3">
        <w:rPr>
          <w:b/>
          <w:bCs/>
          <w:sz w:val="24"/>
          <w:szCs w:val="24"/>
        </w:rPr>
        <w:t>Требования к уровню подготовки выпускника</w:t>
      </w:r>
    </w:p>
    <w:p w:rsidR="0028072F" w:rsidRPr="005B2CD3" w:rsidRDefault="0028072F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В рамках проведения государственного экзамена оценивается степень соответствия практической и теоретической подготовленности выпускника к выполнению профессиональных задач, степени освоения </w:t>
      </w:r>
      <w:proofErr w:type="gramStart"/>
      <w:r w:rsidRPr="005B2CD3">
        <w:rPr>
          <w:sz w:val="24"/>
          <w:szCs w:val="24"/>
        </w:rPr>
        <w:t>компетенций</w:t>
      </w:r>
      <w:proofErr w:type="gramEnd"/>
      <w:r w:rsidRPr="005B2CD3">
        <w:rPr>
          <w:sz w:val="24"/>
          <w:szCs w:val="24"/>
        </w:rPr>
        <w:t xml:space="preserve"> </w:t>
      </w:r>
      <w:r w:rsidR="00B41AA6" w:rsidRPr="005B2CD3">
        <w:rPr>
          <w:sz w:val="24"/>
          <w:szCs w:val="24"/>
        </w:rPr>
        <w:t>установленных ФГОС В</w:t>
      </w:r>
      <w:r w:rsidR="004A5A77" w:rsidRPr="005B2CD3">
        <w:rPr>
          <w:sz w:val="24"/>
          <w:szCs w:val="24"/>
        </w:rPr>
        <w:t>О</w:t>
      </w:r>
      <w:r w:rsidR="00B41AA6" w:rsidRPr="005B2CD3">
        <w:rPr>
          <w:sz w:val="24"/>
          <w:szCs w:val="24"/>
        </w:rPr>
        <w:t xml:space="preserve"> </w:t>
      </w:r>
      <w:r w:rsidRPr="005B2CD3">
        <w:rPr>
          <w:sz w:val="24"/>
          <w:szCs w:val="24"/>
        </w:rPr>
        <w:t xml:space="preserve">и </w:t>
      </w:r>
      <w:r w:rsidR="00174EB1" w:rsidRPr="005B2CD3">
        <w:rPr>
          <w:sz w:val="24"/>
          <w:szCs w:val="24"/>
        </w:rPr>
        <w:t>ОПОП</w:t>
      </w:r>
      <w:r w:rsidRPr="005B2CD3">
        <w:rPr>
          <w:sz w:val="24"/>
          <w:szCs w:val="24"/>
        </w:rPr>
        <w:t xml:space="preserve"> </w:t>
      </w:r>
      <w:proofErr w:type="spellStart"/>
      <w:r w:rsidR="00873BA1" w:rsidRPr="005B2CD3">
        <w:rPr>
          <w:sz w:val="24"/>
          <w:szCs w:val="24"/>
        </w:rPr>
        <w:t>ВолГУ</w:t>
      </w:r>
      <w:proofErr w:type="spellEnd"/>
      <w:r w:rsidRPr="005B2CD3">
        <w:rPr>
          <w:sz w:val="24"/>
          <w:szCs w:val="24"/>
        </w:rPr>
        <w:t>.</w:t>
      </w:r>
    </w:p>
    <w:p w:rsidR="0028072F" w:rsidRPr="005B2CD3" w:rsidRDefault="0028072F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В соответствии с требованиями ФГОС ВО и </w:t>
      </w:r>
      <w:r w:rsidR="00174EB1" w:rsidRPr="005B2CD3">
        <w:rPr>
          <w:sz w:val="24"/>
          <w:szCs w:val="24"/>
        </w:rPr>
        <w:t xml:space="preserve">ОПОП </w:t>
      </w:r>
      <w:proofErr w:type="spellStart"/>
      <w:r w:rsidR="00873BA1" w:rsidRPr="005B2CD3">
        <w:rPr>
          <w:sz w:val="24"/>
          <w:szCs w:val="24"/>
        </w:rPr>
        <w:t>ВолГУ</w:t>
      </w:r>
      <w:proofErr w:type="spellEnd"/>
      <w:r w:rsidRPr="005B2CD3">
        <w:rPr>
          <w:sz w:val="24"/>
          <w:szCs w:val="24"/>
        </w:rPr>
        <w:t xml:space="preserve"> по направлению подготовки (специальности) </w:t>
      </w:r>
      <w:r w:rsidR="0077792E">
        <w:rPr>
          <w:sz w:val="24"/>
          <w:szCs w:val="24"/>
        </w:rPr>
        <w:t>_______________</w:t>
      </w:r>
      <w:r w:rsidR="0044702D" w:rsidRPr="005B2CD3">
        <w:rPr>
          <w:sz w:val="24"/>
          <w:szCs w:val="24"/>
        </w:rPr>
        <w:t>________________________</w:t>
      </w:r>
      <w:r w:rsidRPr="005B2CD3">
        <w:rPr>
          <w:sz w:val="24"/>
          <w:szCs w:val="24"/>
        </w:rPr>
        <w:t xml:space="preserve">____________ выпускник должен быть подготовлен к следующим </w:t>
      </w:r>
      <w:r w:rsidRPr="005B2CD3">
        <w:rPr>
          <w:b/>
          <w:bCs/>
          <w:sz w:val="24"/>
          <w:szCs w:val="24"/>
        </w:rPr>
        <w:t>видам деятельности</w:t>
      </w:r>
      <w:r w:rsidR="00396962">
        <w:rPr>
          <w:b/>
          <w:bCs/>
          <w:sz w:val="24"/>
          <w:szCs w:val="24"/>
        </w:rPr>
        <w:t xml:space="preserve"> </w:t>
      </w:r>
      <w:r w:rsidR="00396962" w:rsidRPr="00396962">
        <w:rPr>
          <w:b/>
          <w:bCs/>
          <w:sz w:val="24"/>
          <w:szCs w:val="24"/>
          <w:highlight w:val="yellow"/>
        </w:rPr>
        <w:t>(для года набора 2019,2020)</w:t>
      </w:r>
      <w:r w:rsidR="003B6030">
        <w:rPr>
          <w:b/>
          <w:bCs/>
          <w:sz w:val="24"/>
          <w:szCs w:val="24"/>
        </w:rPr>
        <w:t xml:space="preserve"> / типам задач профессиональной деятельности</w:t>
      </w:r>
      <w:r w:rsidR="00396962">
        <w:rPr>
          <w:b/>
          <w:bCs/>
          <w:sz w:val="24"/>
          <w:szCs w:val="24"/>
        </w:rPr>
        <w:t xml:space="preserve"> </w:t>
      </w:r>
      <w:r w:rsidR="00396962" w:rsidRPr="00396962">
        <w:rPr>
          <w:b/>
          <w:bCs/>
          <w:sz w:val="24"/>
          <w:szCs w:val="24"/>
          <w:highlight w:val="yellow"/>
        </w:rPr>
        <w:t>(для года набора 2021,2022,2023,2024)</w:t>
      </w:r>
      <w:r w:rsidR="003B6030">
        <w:rPr>
          <w:rStyle w:val="aa"/>
          <w:b/>
          <w:bCs/>
          <w:sz w:val="24"/>
          <w:szCs w:val="24"/>
        </w:rPr>
        <w:footnoteReference w:id="1"/>
      </w:r>
      <w:r w:rsidRPr="005B2CD3">
        <w:rPr>
          <w:sz w:val="24"/>
          <w:szCs w:val="24"/>
        </w:rPr>
        <w:t>:</w:t>
      </w:r>
    </w:p>
    <w:p w:rsidR="0028072F" w:rsidRPr="005B2CD3" w:rsidRDefault="0028072F" w:rsidP="005B2C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…</w:t>
      </w:r>
    </w:p>
    <w:p w:rsidR="0028072F" w:rsidRPr="005B2CD3" w:rsidRDefault="0028072F" w:rsidP="005B2C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…</w:t>
      </w:r>
    </w:p>
    <w:p w:rsidR="0044702D" w:rsidRPr="005B2CD3" w:rsidRDefault="000D7427" w:rsidP="005B2CD3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i/>
          <w:sz w:val="24"/>
          <w:szCs w:val="24"/>
        </w:rPr>
      </w:pPr>
      <w:r w:rsidRPr="005B2CD3">
        <w:rPr>
          <w:i/>
          <w:sz w:val="24"/>
          <w:szCs w:val="24"/>
        </w:rPr>
        <w:t xml:space="preserve">В данном пункте указываются виды профессиональной деятельности </w:t>
      </w:r>
      <w:r w:rsidR="003B6030">
        <w:rPr>
          <w:i/>
          <w:sz w:val="24"/>
          <w:szCs w:val="24"/>
        </w:rPr>
        <w:t xml:space="preserve">/ </w:t>
      </w:r>
      <w:r w:rsidR="003B6030" w:rsidRPr="003B6030">
        <w:rPr>
          <w:bCs/>
          <w:i/>
          <w:sz w:val="24"/>
          <w:szCs w:val="24"/>
        </w:rPr>
        <w:t>типы задач профессиональной деятельности</w:t>
      </w:r>
      <w:r w:rsidR="003B6030" w:rsidRPr="005B2CD3">
        <w:rPr>
          <w:i/>
          <w:sz w:val="24"/>
          <w:szCs w:val="24"/>
        </w:rPr>
        <w:t xml:space="preserve"> </w:t>
      </w:r>
      <w:r w:rsidRPr="005B2CD3">
        <w:rPr>
          <w:i/>
          <w:sz w:val="24"/>
          <w:szCs w:val="24"/>
        </w:rPr>
        <w:t>выпускников, прописанные в учебном плане соответствующего направления и профиля подготовки.</w:t>
      </w:r>
    </w:p>
    <w:p w:rsidR="003926D7" w:rsidRDefault="00D93807" w:rsidP="0022476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В рамках проведения государственного экзамена проверятся степень </w:t>
      </w:r>
      <w:proofErr w:type="spellStart"/>
      <w:r w:rsidR="0078678B" w:rsidRPr="005B2CD3">
        <w:rPr>
          <w:sz w:val="24"/>
          <w:szCs w:val="24"/>
        </w:rPr>
        <w:t>с</w:t>
      </w:r>
      <w:r w:rsidR="003926D7" w:rsidRPr="005B2CD3">
        <w:rPr>
          <w:sz w:val="24"/>
          <w:szCs w:val="24"/>
        </w:rPr>
        <w:t>формированности</w:t>
      </w:r>
      <w:proofErr w:type="spellEnd"/>
      <w:r w:rsidR="003926D7" w:rsidRPr="005B2CD3">
        <w:rPr>
          <w:sz w:val="24"/>
          <w:szCs w:val="24"/>
        </w:rPr>
        <w:t xml:space="preserve"> у</w:t>
      </w:r>
      <w:r w:rsidRPr="005B2CD3">
        <w:rPr>
          <w:sz w:val="24"/>
          <w:szCs w:val="24"/>
        </w:rPr>
        <w:t xml:space="preserve"> </w:t>
      </w:r>
      <w:proofErr w:type="gramStart"/>
      <w:r w:rsidRPr="005B2CD3">
        <w:rPr>
          <w:sz w:val="24"/>
          <w:szCs w:val="24"/>
        </w:rPr>
        <w:t>выпускник</w:t>
      </w:r>
      <w:r w:rsidR="003926D7" w:rsidRPr="005B2CD3">
        <w:rPr>
          <w:sz w:val="24"/>
          <w:szCs w:val="24"/>
        </w:rPr>
        <w:t xml:space="preserve">а </w:t>
      </w:r>
      <w:r w:rsidR="00224763">
        <w:rPr>
          <w:sz w:val="24"/>
          <w:szCs w:val="24"/>
        </w:rPr>
        <w:t xml:space="preserve"> следующих</w:t>
      </w:r>
      <w:proofErr w:type="gramEnd"/>
      <w:r w:rsidR="00224763">
        <w:rPr>
          <w:sz w:val="24"/>
          <w:szCs w:val="24"/>
        </w:rPr>
        <w:t xml:space="preserve"> компетенций</w:t>
      </w:r>
      <w:r w:rsidR="00224763" w:rsidRPr="00224763">
        <w:rPr>
          <w:sz w:val="24"/>
          <w:szCs w:val="24"/>
        </w:rPr>
        <w:t>:</w:t>
      </w:r>
    </w:p>
    <w:p w:rsidR="00224763" w:rsidRPr="00224763" w:rsidRDefault="00224763" w:rsidP="0022476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9D1BDB" w:rsidRPr="005B2CD3" w:rsidTr="009D1BDB">
        <w:trPr>
          <w:trHeight w:val="317"/>
        </w:trPr>
        <w:tc>
          <w:tcPr>
            <w:tcW w:w="1701" w:type="dxa"/>
            <w:vMerge w:val="restart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Шифр компетенции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Расшифровка компетенции</w:t>
            </w:r>
          </w:p>
        </w:tc>
      </w:tr>
      <w:tr w:rsidR="009D1BDB" w:rsidRPr="005B2CD3" w:rsidTr="009D1BDB">
        <w:trPr>
          <w:trHeight w:val="379"/>
        </w:trPr>
        <w:tc>
          <w:tcPr>
            <w:tcW w:w="1701" w:type="dxa"/>
            <w:vMerge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9356" w:type="dxa"/>
            <w:gridSpan w:val="2"/>
            <w:shd w:val="clear" w:color="auto" w:fill="auto"/>
          </w:tcPr>
          <w:p w:rsidR="009D1BDB" w:rsidRPr="00396962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396962">
              <w:rPr>
                <w:color w:val="FF0000"/>
                <w:sz w:val="24"/>
                <w:szCs w:val="24"/>
              </w:rPr>
              <w:t>Общекультурные компетенции (ОК)</w:t>
            </w:r>
            <w:r w:rsidR="003B6030" w:rsidRPr="00396962">
              <w:rPr>
                <w:color w:val="FF0000"/>
                <w:sz w:val="24"/>
                <w:szCs w:val="24"/>
              </w:rPr>
              <w:t>/Универсальные компетенции (УК)</w:t>
            </w:r>
          </w:p>
        </w:tc>
      </w:tr>
      <w:tr w:rsidR="009D1BDB" w:rsidRPr="005B2CD3" w:rsidTr="009D1BDB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ОК-1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ОК-2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ОК-n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9356" w:type="dxa"/>
            <w:gridSpan w:val="2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ОПК-1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ОПК-n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9356" w:type="dxa"/>
            <w:gridSpan w:val="2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Профессиональные компетенции (ПК)</w:t>
            </w:r>
          </w:p>
        </w:tc>
      </w:tr>
      <w:tr w:rsidR="009D1BDB" w:rsidRPr="005B2CD3" w:rsidTr="009D1BDB">
        <w:tc>
          <w:tcPr>
            <w:tcW w:w="9356" w:type="dxa"/>
            <w:gridSpan w:val="2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вид деятельности</w:t>
            </w:r>
            <w:r w:rsidR="006733B8">
              <w:rPr>
                <w:i/>
                <w:sz w:val="24"/>
                <w:szCs w:val="24"/>
              </w:rPr>
              <w:t>/тип задач профессиональной деятельности</w:t>
            </w: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ПК-1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ПК-2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6733B8" w:rsidRPr="005B2CD3" w:rsidTr="009D1BDB">
        <w:tc>
          <w:tcPr>
            <w:tcW w:w="9356" w:type="dxa"/>
            <w:gridSpan w:val="2"/>
            <w:shd w:val="clear" w:color="auto" w:fill="auto"/>
          </w:tcPr>
          <w:p w:rsidR="006733B8" w:rsidRPr="005B2CD3" w:rsidRDefault="006733B8" w:rsidP="00CC092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вид деятельности</w:t>
            </w:r>
            <w:r>
              <w:rPr>
                <w:i/>
                <w:sz w:val="24"/>
                <w:szCs w:val="24"/>
              </w:rPr>
              <w:t>/тип задач профессиональной деятельности</w:t>
            </w: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</w:t>
            </w:r>
            <w:r w:rsidRPr="005B2C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9D1BDB">
        <w:tc>
          <w:tcPr>
            <w:tcW w:w="9356" w:type="dxa"/>
            <w:gridSpan w:val="2"/>
            <w:shd w:val="clear" w:color="auto" w:fill="auto"/>
          </w:tcPr>
          <w:p w:rsidR="009D1BDB" w:rsidRPr="00396962" w:rsidRDefault="009D1BDB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396962">
              <w:rPr>
                <w:color w:val="FF0000"/>
                <w:sz w:val="24"/>
                <w:szCs w:val="24"/>
              </w:rPr>
              <w:t>Профессионально-специализированные компетенции (ПСК)</w:t>
            </w:r>
            <w:r w:rsidRPr="00396962">
              <w:rPr>
                <w:rStyle w:val="aa"/>
                <w:color w:val="FF0000"/>
                <w:sz w:val="24"/>
                <w:szCs w:val="24"/>
              </w:rPr>
              <w:footnoteReference w:id="2"/>
            </w:r>
            <w:r w:rsidR="00396962">
              <w:rPr>
                <w:color w:val="FF0000"/>
                <w:sz w:val="24"/>
                <w:szCs w:val="24"/>
              </w:rPr>
              <w:t xml:space="preserve"> указываем при наличии, в ином случае удалить</w:t>
            </w: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ПСК-1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ПСК-2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9D1BDB" w:rsidRPr="005B2CD3" w:rsidTr="0077792E">
        <w:tc>
          <w:tcPr>
            <w:tcW w:w="1701" w:type="dxa"/>
            <w:shd w:val="clear" w:color="auto" w:fill="auto"/>
          </w:tcPr>
          <w:p w:rsidR="009D1BDB" w:rsidRPr="005B2CD3" w:rsidRDefault="009D1BDB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ПСК-n</w:t>
            </w:r>
          </w:p>
        </w:tc>
        <w:tc>
          <w:tcPr>
            <w:tcW w:w="7655" w:type="dxa"/>
            <w:shd w:val="clear" w:color="auto" w:fill="auto"/>
          </w:tcPr>
          <w:p w:rsidR="009D1BDB" w:rsidRPr="005B2CD3" w:rsidRDefault="009D1BDB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405F2D" w:rsidRPr="005B2CD3" w:rsidRDefault="00405F2D" w:rsidP="006733B8">
      <w:pPr>
        <w:tabs>
          <w:tab w:val="left" w:pos="2970"/>
        </w:tabs>
        <w:spacing w:after="0"/>
        <w:jc w:val="both"/>
        <w:rPr>
          <w:sz w:val="24"/>
          <w:szCs w:val="24"/>
        </w:rPr>
      </w:pPr>
    </w:p>
    <w:p w:rsidR="0078678B" w:rsidRPr="005B2CD3" w:rsidRDefault="00405F2D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="0078678B" w:rsidRPr="005B2CD3">
        <w:rPr>
          <w:b/>
          <w:bCs/>
          <w:sz w:val="24"/>
          <w:szCs w:val="24"/>
        </w:rPr>
        <w:t xml:space="preserve">Перечень дисциплин, формирующих программу </w:t>
      </w:r>
      <w:r w:rsidR="00A05FB8" w:rsidRPr="005B2CD3">
        <w:rPr>
          <w:b/>
          <w:bCs/>
          <w:sz w:val="24"/>
          <w:szCs w:val="24"/>
        </w:rPr>
        <w:t>государственного</w:t>
      </w:r>
      <w:r w:rsidR="0078678B" w:rsidRPr="005B2CD3">
        <w:rPr>
          <w:b/>
          <w:bCs/>
          <w:sz w:val="24"/>
          <w:szCs w:val="24"/>
        </w:rPr>
        <w:t xml:space="preserve"> экзамена</w:t>
      </w:r>
      <w:r w:rsidR="00396962">
        <w:rPr>
          <w:b/>
          <w:bCs/>
          <w:sz w:val="24"/>
          <w:szCs w:val="24"/>
        </w:rPr>
        <w:t xml:space="preserve"> и содержание государственного экзамена</w:t>
      </w:r>
    </w:p>
    <w:p w:rsidR="00087DA0" w:rsidRPr="008C4A7A" w:rsidRDefault="0078678B" w:rsidP="008C4A7A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Для решения заявленных в п. 1 целей и задач в программу </w:t>
      </w:r>
      <w:r w:rsidR="00F11FA4" w:rsidRPr="005B2CD3">
        <w:rPr>
          <w:sz w:val="24"/>
          <w:szCs w:val="24"/>
        </w:rPr>
        <w:t xml:space="preserve">государственного </w:t>
      </w:r>
      <w:r w:rsidRPr="005B2CD3">
        <w:rPr>
          <w:sz w:val="24"/>
          <w:szCs w:val="24"/>
        </w:rPr>
        <w:t xml:space="preserve">экзамена включены вопросы, определяющие </w:t>
      </w:r>
      <w:r w:rsidR="008C4A7A">
        <w:rPr>
          <w:sz w:val="24"/>
          <w:szCs w:val="24"/>
        </w:rPr>
        <w:t>содержание следующих дисциплин:</w:t>
      </w:r>
    </w:p>
    <w:p w:rsidR="00A815E7" w:rsidRDefault="00A815E7" w:rsidP="00A815E7">
      <w:pPr>
        <w:ind w:firstLine="567"/>
        <w:rPr>
          <w:bCs/>
          <w:i/>
          <w:iCs/>
          <w:color w:val="FF0000"/>
          <w:lang w:eastAsia="ar-SA"/>
        </w:rPr>
      </w:pPr>
      <w:r w:rsidRPr="00EB12A6">
        <w:rPr>
          <w:bCs/>
          <w:i/>
          <w:iCs/>
          <w:color w:val="FF0000"/>
          <w:lang w:eastAsia="ar-SA"/>
        </w:rPr>
        <w:t xml:space="preserve">(Здесь </w:t>
      </w:r>
      <w:r>
        <w:rPr>
          <w:bCs/>
          <w:i/>
          <w:iCs/>
          <w:color w:val="FF0000"/>
          <w:lang w:eastAsia="ar-SA"/>
        </w:rPr>
        <w:t>указываем</w:t>
      </w:r>
      <w:r w:rsidRPr="00EB12A6">
        <w:rPr>
          <w:bCs/>
          <w:i/>
          <w:iCs/>
          <w:color w:val="FF0000"/>
          <w:lang w:eastAsia="ar-SA"/>
        </w:rPr>
        <w:t xml:space="preserve"> перечень вопросов, типовых контрольных заданий,</w:t>
      </w:r>
      <w:r>
        <w:rPr>
          <w:bCs/>
          <w:i/>
          <w:iCs/>
          <w:color w:val="FF0000"/>
          <w:lang w:eastAsia="ar-SA"/>
        </w:rPr>
        <w:t xml:space="preserve"> профессионал</w:t>
      </w:r>
      <w:r>
        <w:rPr>
          <w:bCs/>
          <w:i/>
          <w:iCs/>
          <w:color w:val="FF0000"/>
          <w:lang w:eastAsia="ar-SA"/>
        </w:rPr>
        <w:t>ь</w:t>
      </w:r>
      <w:r>
        <w:rPr>
          <w:bCs/>
          <w:i/>
          <w:iCs/>
          <w:color w:val="FF0000"/>
          <w:lang w:eastAsia="ar-SA"/>
        </w:rPr>
        <w:t>ных или комплексных тестов,</w:t>
      </w:r>
      <w:r w:rsidRPr="00EB12A6">
        <w:rPr>
          <w:bCs/>
          <w:i/>
          <w:iCs/>
          <w:color w:val="FF0000"/>
          <w:lang w:eastAsia="ar-SA"/>
        </w:rPr>
        <w:t xml:space="preserve"> кейсов и других материалов для государственного экзамена)</w:t>
      </w:r>
      <w:r>
        <w:rPr>
          <w:bCs/>
          <w:i/>
          <w:iCs/>
          <w:color w:val="FF0000"/>
          <w:lang w:eastAsia="ar-SA"/>
        </w:rPr>
        <w:t>.</w:t>
      </w:r>
    </w:p>
    <w:p w:rsidR="0078678B" w:rsidRPr="005B2CD3" w:rsidRDefault="0078678B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017"/>
        <w:gridCol w:w="1664"/>
      </w:tblGrid>
      <w:tr w:rsidR="006E4BA3" w:rsidRPr="00350ABC" w:rsidTr="00A12D21">
        <w:tc>
          <w:tcPr>
            <w:tcW w:w="675" w:type="dxa"/>
          </w:tcPr>
          <w:p w:rsidR="006E4BA3" w:rsidRPr="00350ABC" w:rsidRDefault="006E4BA3" w:rsidP="00A1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350ABC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7230" w:type="dxa"/>
          </w:tcPr>
          <w:p w:rsidR="006E4BA3" w:rsidRPr="00350ABC" w:rsidRDefault="00570F73" w:rsidP="00A1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Тематика вопросов / в</w:t>
            </w:r>
            <w:r w:rsidR="006E4BA3">
              <w:rPr>
                <w:b/>
                <w:sz w:val="24"/>
                <w:szCs w:val="24"/>
              </w:rPr>
              <w:t>опросы и задания</w:t>
            </w:r>
            <w:r w:rsidR="00B44E22">
              <w:rPr>
                <w:b/>
                <w:sz w:val="24"/>
                <w:szCs w:val="24"/>
              </w:rPr>
              <w:t xml:space="preserve"> для оценки </w:t>
            </w:r>
            <w:proofErr w:type="spellStart"/>
            <w:r w:rsidR="00B44E22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="00B44E22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66" w:type="dxa"/>
          </w:tcPr>
          <w:p w:rsidR="006E4BA3" w:rsidRPr="00350ABC" w:rsidRDefault="006E4BA3" w:rsidP="00A1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350ABC">
              <w:rPr>
                <w:b/>
                <w:sz w:val="22"/>
                <w:szCs w:val="24"/>
              </w:rPr>
              <w:t>Оцениваемые компетенции</w:t>
            </w:r>
          </w:p>
        </w:tc>
      </w:tr>
      <w:tr w:rsidR="00B44E22" w:rsidRPr="00350ABC" w:rsidTr="00A12D21">
        <w:tc>
          <w:tcPr>
            <w:tcW w:w="9571" w:type="dxa"/>
            <w:gridSpan w:val="3"/>
          </w:tcPr>
          <w:p w:rsidR="00B44E22" w:rsidRPr="00350ABC" w:rsidRDefault="00A815E7" w:rsidP="00A81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8C4A7A">
              <w:rPr>
                <w:sz w:val="24"/>
                <w:szCs w:val="24"/>
                <w:highlight w:val="yellow"/>
              </w:rPr>
              <w:t>Наименование дисциплины</w:t>
            </w:r>
            <w:r>
              <w:rPr>
                <w:sz w:val="24"/>
                <w:szCs w:val="24"/>
              </w:rPr>
              <w:t xml:space="preserve"> </w:t>
            </w:r>
            <w:r w:rsidRPr="00A815E7">
              <w:rPr>
                <w:i/>
                <w:color w:val="FF0000"/>
                <w:sz w:val="24"/>
                <w:szCs w:val="24"/>
              </w:rPr>
              <w:t>(указать дисциплину из учебного плана, которая включена в программу государственного экзамена)</w:t>
            </w:r>
          </w:p>
        </w:tc>
      </w:tr>
      <w:tr w:rsidR="006E4BA3" w:rsidRPr="00350ABC" w:rsidTr="00A12D21">
        <w:tc>
          <w:tcPr>
            <w:tcW w:w="675" w:type="dxa"/>
          </w:tcPr>
          <w:p w:rsidR="006E4BA3" w:rsidRPr="00350ABC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7230" w:type="dxa"/>
          </w:tcPr>
          <w:p w:rsidR="006E4BA3" w:rsidRPr="00A815E7" w:rsidRDefault="00A815E7" w:rsidP="00A81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4"/>
                <w:szCs w:val="24"/>
              </w:rPr>
              <w:t>Тематика вопроса</w:t>
            </w:r>
            <w:r w:rsidRPr="00A815E7">
              <w:rPr>
                <w:i/>
                <w:sz w:val="24"/>
                <w:szCs w:val="24"/>
              </w:rPr>
              <w:t xml:space="preserve"> / вопрос и задани</w:t>
            </w:r>
            <w:r>
              <w:rPr>
                <w:i/>
                <w:sz w:val="24"/>
                <w:szCs w:val="24"/>
              </w:rPr>
              <w:t>е</w:t>
            </w:r>
            <w:r w:rsidRPr="00A815E7">
              <w:rPr>
                <w:i/>
                <w:sz w:val="24"/>
                <w:szCs w:val="24"/>
              </w:rPr>
              <w:t xml:space="preserve"> для оценки </w:t>
            </w:r>
            <w:proofErr w:type="spellStart"/>
            <w:r w:rsidRPr="00A815E7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A815E7">
              <w:rPr>
                <w:i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66" w:type="dxa"/>
          </w:tcPr>
          <w:p w:rsidR="006E4BA3" w:rsidRPr="00350ABC" w:rsidRDefault="006E4BA3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6E4BA3" w:rsidRPr="00350ABC" w:rsidTr="00A12D21">
        <w:tc>
          <w:tcPr>
            <w:tcW w:w="675" w:type="dxa"/>
          </w:tcPr>
          <w:p w:rsidR="006E4BA3" w:rsidRPr="00350ABC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7230" w:type="dxa"/>
          </w:tcPr>
          <w:p w:rsidR="006E4BA3" w:rsidRPr="00A815E7" w:rsidRDefault="00A815E7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4"/>
              </w:rPr>
            </w:pPr>
            <w:r>
              <w:rPr>
                <w:i/>
                <w:sz w:val="24"/>
                <w:szCs w:val="24"/>
              </w:rPr>
              <w:t>Тематика вопроса</w:t>
            </w:r>
            <w:r w:rsidRPr="00A815E7">
              <w:rPr>
                <w:i/>
                <w:sz w:val="24"/>
                <w:szCs w:val="24"/>
              </w:rPr>
              <w:t xml:space="preserve"> / вопрос и задани</w:t>
            </w:r>
            <w:r>
              <w:rPr>
                <w:i/>
                <w:sz w:val="24"/>
                <w:szCs w:val="24"/>
              </w:rPr>
              <w:t>е</w:t>
            </w:r>
            <w:r w:rsidRPr="00A815E7">
              <w:rPr>
                <w:i/>
                <w:sz w:val="24"/>
                <w:szCs w:val="24"/>
              </w:rPr>
              <w:t xml:space="preserve"> для оценки </w:t>
            </w:r>
            <w:proofErr w:type="spellStart"/>
            <w:r w:rsidRPr="00A815E7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A815E7">
              <w:rPr>
                <w:i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66" w:type="dxa"/>
          </w:tcPr>
          <w:p w:rsidR="006E4BA3" w:rsidRPr="00350ABC" w:rsidRDefault="006E4BA3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B44E22" w:rsidRPr="00350ABC" w:rsidTr="00A12D21">
        <w:tc>
          <w:tcPr>
            <w:tcW w:w="675" w:type="dxa"/>
          </w:tcPr>
          <w:p w:rsidR="00B44E22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</w:t>
            </w:r>
          </w:p>
        </w:tc>
        <w:tc>
          <w:tcPr>
            <w:tcW w:w="7230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B44E22" w:rsidRPr="00350ABC" w:rsidTr="00A12D21">
        <w:tc>
          <w:tcPr>
            <w:tcW w:w="9571" w:type="dxa"/>
            <w:gridSpan w:val="3"/>
          </w:tcPr>
          <w:p w:rsidR="00B44E22" w:rsidRPr="00350ABC" w:rsidRDefault="00A815E7" w:rsidP="00A12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4"/>
              </w:rPr>
            </w:pPr>
            <w:r w:rsidRPr="008C4A7A">
              <w:rPr>
                <w:sz w:val="24"/>
                <w:szCs w:val="24"/>
                <w:highlight w:val="yellow"/>
              </w:rPr>
              <w:t>Наименование дисциплины</w:t>
            </w:r>
          </w:p>
        </w:tc>
      </w:tr>
      <w:tr w:rsidR="00B44E22" w:rsidRPr="00350ABC" w:rsidTr="00A12D21">
        <w:tc>
          <w:tcPr>
            <w:tcW w:w="675" w:type="dxa"/>
          </w:tcPr>
          <w:p w:rsidR="00B44E22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7230" w:type="dxa"/>
          </w:tcPr>
          <w:p w:rsidR="00B44E22" w:rsidRPr="00A815E7" w:rsidRDefault="00A815E7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Тематика вопроса</w:t>
            </w:r>
            <w:r w:rsidRPr="00A815E7">
              <w:rPr>
                <w:i/>
                <w:sz w:val="24"/>
                <w:szCs w:val="24"/>
              </w:rPr>
              <w:t xml:space="preserve"> / вопрос и задани</w:t>
            </w:r>
            <w:r>
              <w:rPr>
                <w:i/>
                <w:sz w:val="24"/>
                <w:szCs w:val="24"/>
              </w:rPr>
              <w:t>е</w:t>
            </w:r>
            <w:r w:rsidRPr="00A815E7">
              <w:rPr>
                <w:i/>
                <w:sz w:val="24"/>
                <w:szCs w:val="24"/>
              </w:rPr>
              <w:t xml:space="preserve"> для оценки </w:t>
            </w:r>
            <w:proofErr w:type="spellStart"/>
            <w:r w:rsidRPr="00A815E7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A815E7">
              <w:rPr>
                <w:i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66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B44E22" w:rsidRPr="00350ABC" w:rsidTr="00A12D21">
        <w:tc>
          <w:tcPr>
            <w:tcW w:w="675" w:type="dxa"/>
          </w:tcPr>
          <w:p w:rsidR="00B44E22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7230" w:type="dxa"/>
          </w:tcPr>
          <w:p w:rsidR="00B44E22" w:rsidRPr="00A815E7" w:rsidRDefault="00A815E7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Тематика вопроса</w:t>
            </w:r>
            <w:r w:rsidRPr="00A815E7">
              <w:rPr>
                <w:i/>
                <w:sz w:val="24"/>
                <w:szCs w:val="24"/>
              </w:rPr>
              <w:t xml:space="preserve"> / вопрос и задани</w:t>
            </w:r>
            <w:r>
              <w:rPr>
                <w:i/>
                <w:sz w:val="24"/>
                <w:szCs w:val="24"/>
              </w:rPr>
              <w:t>е</w:t>
            </w:r>
            <w:r w:rsidRPr="00A815E7">
              <w:rPr>
                <w:i/>
                <w:sz w:val="24"/>
                <w:szCs w:val="24"/>
              </w:rPr>
              <w:t xml:space="preserve"> для оценки </w:t>
            </w:r>
            <w:proofErr w:type="spellStart"/>
            <w:r w:rsidRPr="00A815E7">
              <w:rPr>
                <w:i/>
                <w:sz w:val="24"/>
                <w:szCs w:val="24"/>
              </w:rPr>
              <w:t>сформированности</w:t>
            </w:r>
            <w:proofErr w:type="spellEnd"/>
            <w:r w:rsidRPr="00A815E7">
              <w:rPr>
                <w:i/>
                <w:sz w:val="24"/>
                <w:szCs w:val="24"/>
              </w:rPr>
              <w:t xml:space="preserve"> компетенций</w:t>
            </w:r>
          </w:p>
        </w:tc>
        <w:tc>
          <w:tcPr>
            <w:tcW w:w="1666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  <w:tr w:rsidR="00B44E22" w:rsidRPr="00350ABC" w:rsidTr="00A12D21">
        <w:tc>
          <w:tcPr>
            <w:tcW w:w="675" w:type="dxa"/>
          </w:tcPr>
          <w:p w:rsidR="00B44E22" w:rsidRDefault="00B44E22" w:rsidP="00B44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…</w:t>
            </w:r>
          </w:p>
        </w:tc>
        <w:tc>
          <w:tcPr>
            <w:tcW w:w="7230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44E22" w:rsidRPr="00350ABC" w:rsidRDefault="00B44E22" w:rsidP="00A12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</w:tr>
    </w:tbl>
    <w:p w:rsidR="0078678B" w:rsidRPr="005B2CD3" w:rsidRDefault="0078678B" w:rsidP="00B44E22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251DAE" w:rsidRPr="005B2CD3" w:rsidRDefault="00251DAE" w:rsidP="005B2CD3">
      <w:pPr>
        <w:autoSpaceDE w:val="0"/>
        <w:autoSpaceDN w:val="0"/>
        <w:adjustRightInd w:val="0"/>
        <w:spacing w:after="0"/>
        <w:ind w:firstLine="708"/>
        <w:jc w:val="both"/>
        <w:rPr>
          <w:i/>
          <w:sz w:val="24"/>
          <w:szCs w:val="24"/>
        </w:rPr>
      </w:pPr>
    </w:p>
    <w:p w:rsidR="002B5F32" w:rsidRDefault="00405F2D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="000F7415">
        <w:rPr>
          <w:b/>
          <w:bCs/>
          <w:sz w:val="24"/>
          <w:szCs w:val="24"/>
        </w:rPr>
        <w:t>Оценочные средства для проведения государственного экзамена</w:t>
      </w:r>
    </w:p>
    <w:p w:rsidR="00627D77" w:rsidRPr="005B2CD3" w:rsidRDefault="00627D77" w:rsidP="000D6CEB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 Процедура оценивания</w:t>
      </w:r>
    </w:p>
    <w:p w:rsidR="0078678B" w:rsidRPr="005B2CD3" w:rsidRDefault="0078678B" w:rsidP="005B2CD3">
      <w:pPr>
        <w:autoSpaceDE w:val="0"/>
        <w:autoSpaceDN w:val="0"/>
        <w:adjustRightInd w:val="0"/>
        <w:spacing w:after="0"/>
        <w:jc w:val="both"/>
        <w:rPr>
          <w:i/>
          <w:sz w:val="24"/>
          <w:szCs w:val="24"/>
        </w:rPr>
      </w:pPr>
      <w:r w:rsidRPr="005B2CD3">
        <w:rPr>
          <w:i/>
          <w:sz w:val="24"/>
          <w:szCs w:val="24"/>
        </w:rPr>
        <w:t>Например:</w:t>
      </w:r>
    </w:p>
    <w:p w:rsidR="0078678B" w:rsidRPr="005B2CD3" w:rsidRDefault="0078678B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rFonts w:eastAsia="Calibri,Italic"/>
          <w:i/>
          <w:iCs/>
          <w:sz w:val="24"/>
          <w:szCs w:val="24"/>
        </w:rPr>
        <w:t>Экзамен проводится в устной</w:t>
      </w:r>
      <w:r w:rsidR="000F7415">
        <w:rPr>
          <w:rFonts w:eastAsia="Calibri,Italic"/>
          <w:i/>
          <w:iCs/>
          <w:sz w:val="24"/>
          <w:szCs w:val="24"/>
        </w:rPr>
        <w:t>/письменной</w:t>
      </w:r>
      <w:r w:rsidRPr="005B2CD3">
        <w:rPr>
          <w:rFonts w:eastAsia="Calibri,Italic"/>
          <w:i/>
          <w:iCs/>
          <w:sz w:val="24"/>
          <w:szCs w:val="24"/>
        </w:rPr>
        <w:t xml:space="preserve"> форме по билетам</w:t>
      </w:r>
      <w:r w:rsidRPr="005B2CD3">
        <w:rPr>
          <w:i/>
          <w:iCs/>
          <w:sz w:val="24"/>
          <w:szCs w:val="24"/>
        </w:rPr>
        <w:t xml:space="preserve">. </w:t>
      </w:r>
      <w:r w:rsidRPr="005B2CD3">
        <w:rPr>
          <w:rFonts w:eastAsia="Calibri,Italic"/>
          <w:i/>
          <w:iCs/>
          <w:sz w:val="24"/>
          <w:szCs w:val="24"/>
        </w:rPr>
        <w:t>Каждый из билетов содержит по три теоретических вопроса</w:t>
      </w:r>
      <w:r w:rsidRPr="005B2CD3">
        <w:rPr>
          <w:i/>
          <w:iCs/>
          <w:sz w:val="24"/>
          <w:szCs w:val="24"/>
        </w:rPr>
        <w:t xml:space="preserve">, </w:t>
      </w:r>
      <w:r w:rsidRPr="005B2CD3">
        <w:rPr>
          <w:rFonts w:eastAsia="Calibri,Italic"/>
          <w:i/>
          <w:iCs/>
          <w:sz w:val="24"/>
          <w:szCs w:val="24"/>
        </w:rPr>
        <w:t>относящихся к одной из дисциплин</w:t>
      </w:r>
      <w:r w:rsidRPr="005B2CD3">
        <w:rPr>
          <w:i/>
          <w:iCs/>
          <w:sz w:val="24"/>
          <w:szCs w:val="24"/>
        </w:rPr>
        <w:t xml:space="preserve">, </w:t>
      </w:r>
      <w:r w:rsidRPr="005B2CD3">
        <w:rPr>
          <w:rFonts w:eastAsia="Calibri,Italic"/>
          <w:i/>
          <w:iCs/>
          <w:sz w:val="24"/>
          <w:szCs w:val="24"/>
        </w:rPr>
        <w:t>перечисленных в п</w:t>
      </w:r>
      <w:r w:rsidRPr="005B2CD3">
        <w:rPr>
          <w:i/>
          <w:iCs/>
          <w:sz w:val="24"/>
          <w:szCs w:val="24"/>
        </w:rPr>
        <w:t xml:space="preserve">. 3 </w:t>
      </w:r>
      <w:r w:rsidRPr="005B2CD3">
        <w:rPr>
          <w:rFonts w:eastAsia="Calibri,Italic"/>
          <w:i/>
          <w:iCs/>
          <w:sz w:val="24"/>
          <w:szCs w:val="24"/>
        </w:rPr>
        <w:t xml:space="preserve">настоящей программы и одну задачу по дисциплине </w:t>
      </w:r>
      <w:r w:rsidRPr="005B2CD3">
        <w:rPr>
          <w:i/>
          <w:iCs/>
          <w:sz w:val="24"/>
          <w:szCs w:val="24"/>
        </w:rPr>
        <w:t>___</w:t>
      </w:r>
      <w:r w:rsidR="00D31A25" w:rsidRPr="005B2CD3">
        <w:rPr>
          <w:i/>
          <w:iCs/>
          <w:sz w:val="24"/>
          <w:szCs w:val="24"/>
        </w:rPr>
        <w:t>_______________</w:t>
      </w:r>
      <w:r w:rsidR="008516A5" w:rsidRPr="005B2CD3">
        <w:rPr>
          <w:i/>
          <w:iCs/>
          <w:sz w:val="24"/>
          <w:szCs w:val="24"/>
        </w:rPr>
        <w:t>_____________________</w:t>
      </w:r>
      <w:r w:rsidR="00D31A25" w:rsidRPr="005B2CD3">
        <w:rPr>
          <w:i/>
          <w:iCs/>
          <w:sz w:val="24"/>
          <w:szCs w:val="24"/>
        </w:rPr>
        <w:t>___________</w:t>
      </w:r>
      <w:r w:rsidRPr="005B2CD3">
        <w:rPr>
          <w:i/>
          <w:iCs/>
          <w:sz w:val="24"/>
          <w:szCs w:val="24"/>
        </w:rPr>
        <w:t>___.</w:t>
      </w:r>
    </w:p>
    <w:p w:rsidR="0078678B" w:rsidRDefault="000F7415" w:rsidP="000F7415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проведения государственного экзамена в устной форме предусматривает выбор «вслепую» экзаменационного билета, подготовку к ответу с написанием на специальном бланке подробного конспекта ответа, ответ экзаменующегося перед комиссией, дополнительные вопросы и ответы, совещание комиссии, составление и подписание протоколов, объявление оценок.</w:t>
      </w:r>
    </w:p>
    <w:p w:rsidR="000F7415" w:rsidRDefault="000F7415" w:rsidP="000F7415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627D77">
        <w:rPr>
          <w:i/>
          <w:sz w:val="24"/>
          <w:szCs w:val="24"/>
        </w:rPr>
        <w:t>(В случае проведения государственного экзамена в письменной форме</w:t>
      </w:r>
      <w:r w:rsidR="00627D77">
        <w:rPr>
          <w:i/>
          <w:sz w:val="24"/>
          <w:szCs w:val="24"/>
        </w:rPr>
        <w:t>,</w:t>
      </w:r>
      <w:r w:rsidR="00627D77" w:rsidRPr="00627D77">
        <w:rPr>
          <w:i/>
          <w:sz w:val="24"/>
          <w:szCs w:val="24"/>
        </w:rPr>
        <w:t xml:space="preserve"> приводится описание процедуры</w:t>
      </w:r>
      <w:r w:rsidRPr="00627D77">
        <w:rPr>
          <w:i/>
          <w:sz w:val="24"/>
          <w:szCs w:val="24"/>
        </w:rPr>
        <w:t>)</w:t>
      </w:r>
      <w:r w:rsidR="00627D77">
        <w:rPr>
          <w:sz w:val="24"/>
          <w:szCs w:val="24"/>
        </w:rPr>
        <w:t>.</w:t>
      </w:r>
    </w:p>
    <w:p w:rsidR="004A29D8" w:rsidRDefault="004A29D8" w:rsidP="000F7415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6662AE" w:rsidRDefault="00627D77" w:rsidP="000D6CEB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6662AE">
        <w:rPr>
          <w:b/>
          <w:sz w:val="24"/>
          <w:szCs w:val="24"/>
        </w:rPr>
        <w:t>5.2. </w:t>
      </w:r>
      <w:r w:rsidR="006662AE" w:rsidRPr="006662AE">
        <w:rPr>
          <w:b/>
          <w:sz w:val="24"/>
          <w:szCs w:val="24"/>
        </w:rPr>
        <w:t>Критерии оценивания результатов обучения</w:t>
      </w:r>
    </w:p>
    <w:p w:rsidR="00224763" w:rsidRPr="006662AE" w:rsidRDefault="00224763" w:rsidP="000D6CEB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3217"/>
        <w:gridCol w:w="1842"/>
        <w:gridCol w:w="2268"/>
      </w:tblGrid>
      <w:tr w:rsidR="00224763" w:rsidRPr="00427A32" w:rsidTr="00224763">
        <w:tc>
          <w:tcPr>
            <w:tcW w:w="230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427A32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427A32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21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842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268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6304">
              <w:rPr>
                <w:b/>
                <w:sz w:val="22"/>
                <w:szCs w:val="24"/>
              </w:rPr>
              <w:t xml:space="preserve">Оценка уровня </w:t>
            </w:r>
            <w:proofErr w:type="spellStart"/>
            <w:r w:rsidRPr="00AA6304">
              <w:rPr>
                <w:b/>
                <w:sz w:val="22"/>
                <w:szCs w:val="24"/>
              </w:rPr>
              <w:t>сформированности</w:t>
            </w:r>
            <w:proofErr w:type="spellEnd"/>
            <w:r>
              <w:rPr>
                <w:b/>
                <w:sz w:val="22"/>
                <w:szCs w:val="24"/>
              </w:rPr>
              <w:t xml:space="preserve"> в баллах</w:t>
            </w:r>
          </w:p>
        </w:tc>
      </w:tr>
      <w:tr w:rsidR="00224763" w:rsidRPr="00427A32" w:rsidTr="00224763">
        <w:tc>
          <w:tcPr>
            <w:tcW w:w="230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321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>обучающийся демонстрирует глубокое знание учебного материала; способен использовать сведения из различных источников для успешного исследования и поиска решения в нестандартных ситуациях; способен анализировать, проводить сравнение и обоснование выбора методов решения практико-ориентированных заданий</w:t>
            </w:r>
          </w:p>
        </w:tc>
        <w:tc>
          <w:tcPr>
            <w:tcW w:w="1842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2268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100-91</w:t>
            </w:r>
          </w:p>
        </w:tc>
      </w:tr>
      <w:tr w:rsidR="00224763" w:rsidRPr="00427A32" w:rsidTr="00224763">
        <w:tc>
          <w:tcPr>
            <w:tcW w:w="230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21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>обучающийся способен понимать и интерпретировать освоенную информацию; демонстрирует осознанное владение учебным материалом и учебными умениями, навыками и способами деятельности, необходимыми для решения практико-ориентированных заданий</w:t>
            </w:r>
          </w:p>
        </w:tc>
        <w:tc>
          <w:tcPr>
            <w:tcW w:w="1842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2268" w:type="dxa"/>
          </w:tcPr>
          <w:p w:rsidR="00224763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224763" w:rsidRPr="00427A32" w:rsidTr="00224763">
        <w:tc>
          <w:tcPr>
            <w:tcW w:w="230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lastRenderedPageBreak/>
              <w:t>Пороговый уровень</w:t>
            </w:r>
          </w:p>
        </w:tc>
        <w:tc>
          <w:tcPr>
            <w:tcW w:w="321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 xml:space="preserve">обучающийся обладает необходимой системой знаний и владеет некоторыми умениями; </w:t>
            </w:r>
            <w:r w:rsidRPr="00427A32">
              <w:rPr>
                <w:sz w:val="24"/>
                <w:szCs w:val="20"/>
              </w:rPr>
              <w:t>демонстрирует самостоятельность в применении знаний, умений и навыков к решению учебных заданий на репродуктивном уровне</w:t>
            </w:r>
          </w:p>
        </w:tc>
        <w:tc>
          <w:tcPr>
            <w:tcW w:w="1842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2268" w:type="dxa"/>
          </w:tcPr>
          <w:p w:rsidR="00224763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224763" w:rsidRPr="00427A32" w:rsidTr="00224763">
        <w:tc>
          <w:tcPr>
            <w:tcW w:w="230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Уровень ниже порогового</w:t>
            </w:r>
          </w:p>
        </w:tc>
        <w:tc>
          <w:tcPr>
            <w:tcW w:w="3217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427A32">
              <w:rPr>
                <w:sz w:val="24"/>
                <w:szCs w:val="20"/>
              </w:rPr>
              <w:t>система знаний, необходимая для решения учебных и практико-ориентированных заданий, не сформирована; обучающийся не владеет основными умениями, навыками и способами деятельности</w:t>
            </w:r>
          </w:p>
        </w:tc>
        <w:tc>
          <w:tcPr>
            <w:tcW w:w="1842" w:type="dxa"/>
          </w:tcPr>
          <w:p w:rsidR="00224763" w:rsidRPr="00427A32" w:rsidRDefault="00224763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2268" w:type="dxa"/>
          </w:tcPr>
          <w:p w:rsidR="00224763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</w:tbl>
    <w:p w:rsidR="004A29D8" w:rsidRDefault="004A29D8" w:rsidP="00F177B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F177B7" w:rsidRPr="005B2CD3" w:rsidRDefault="00F177B7" w:rsidP="00F177B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Оценка ответа обучающегося на государственном экзамене определяется в ходе заседания государственной экзаменационной комиссии по приему государственного экзамена (далее – ГЭК). </w:t>
      </w:r>
    </w:p>
    <w:p w:rsidR="00F177B7" w:rsidRDefault="00F177B7" w:rsidP="00F177B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6"/>
        </w:rPr>
      </w:pPr>
      <w:r w:rsidRPr="00F177B7">
        <w:rPr>
          <w:sz w:val="24"/>
          <w:szCs w:val="26"/>
        </w:rPr>
        <w:t>Члены ГЭК по приему государственного экзамена оценивают результаты сдачи экзамена и вносят их в оценочный лист ГЭК (</w:t>
      </w:r>
      <w:r>
        <w:rPr>
          <w:sz w:val="24"/>
          <w:szCs w:val="26"/>
        </w:rPr>
        <w:t>приложени</w:t>
      </w:r>
      <w:r w:rsidR="00B46470">
        <w:rPr>
          <w:sz w:val="24"/>
          <w:szCs w:val="26"/>
        </w:rPr>
        <w:t>е</w:t>
      </w:r>
      <w:r>
        <w:rPr>
          <w:sz w:val="24"/>
          <w:szCs w:val="26"/>
        </w:rPr>
        <w:t> 1</w:t>
      </w:r>
      <w:r w:rsidRPr="00F177B7">
        <w:rPr>
          <w:sz w:val="24"/>
          <w:szCs w:val="26"/>
        </w:rPr>
        <w:t>)</w:t>
      </w:r>
      <w:r>
        <w:rPr>
          <w:sz w:val="24"/>
          <w:szCs w:val="26"/>
        </w:rPr>
        <w:t>.</w:t>
      </w:r>
    </w:p>
    <w:p w:rsidR="008516A5" w:rsidRPr="0077792E" w:rsidRDefault="00405F2D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6. </w:t>
      </w:r>
      <w:r w:rsidR="0078678B" w:rsidRPr="005B2CD3">
        <w:rPr>
          <w:b/>
          <w:bCs/>
          <w:sz w:val="24"/>
          <w:szCs w:val="24"/>
        </w:rPr>
        <w:t>Общие рекомендации по подготовке к государственному экзамену</w:t>
      </w:r>
    </w:p>
    <w:p w:rsidR="0078678B" w:rsidRPr="005B2CD3" w:rsidRDefault="00262D6E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Обучающийся</w:t>
      </w:r>
      <w:r w:rsidR="0078678B" w:rsidRPr="005B2CD3">
        <w:rPr>
          <w:sz w:val="24"/>
          <w:szCs w:val="24"/>
        </w:rPr>
        <w:t xml:space="preserve"> должен самостоятельно </w:t>
      </w:r>
      <w:r w:rsidR="00C01A1D">
        <w:rPr>
          <w:sz w:val="24"/>
          <w:szCs w:val="24"/>
        </w:rPr>
        <w:t>актуализировать</w:t>
      </w:r>
      <w:r w:rsidR="0078678B" w:rsidRPr="005B2CD3">
        <w:rPr>
          <w:sz w:val="24"/>
          <w:szCs w:val="24"/>
        </w:rPr>
        <w:t xml:space="preserve"> полученные ранее знания, умения, навыки, характеризующие практическую и теоретическую подготовленность по темам, содержание которых составляет предмет государственного экзамена и соответствует требованиям по готовности к видам профессиональной деятельности, решению профессиональных задач и освоению компетенций, перечисленных в п. 2 настоящей программы.</w:t>
      </w:r>
    </w:p>
    <w:p w:rsidR="0078678B" w:rsidRDefault="0078678B" w:rsidP="005B2CD3">
      <w:pPr>
        <w:autoSpaceDE w:val="0"/>
        <w:autoSpaceDN w:val="0"/>
        <w:adjustRightInd w:val="0"/>
        <w:spacing w:after="0"/>
        <w:ind w:firstLine="709"/>
        <w:jc w:val="both"/>
        <w:rPr>
          <w:i/>
          <w:iCs/>
          <w:sz w:val="24"/>
          <w:szCs w:val="24"/>
        </w:rPr>
      </w:pPr>
      <w:r w:rsidRPr="005B2CD3">
        <w:rPr>
          <w:i/>
          <w:sz w:val="24"/>
          <w:szCs w:val="24"/>
        </w:rPr>
        <w:t>Далее следует привести перечень рекомендаций по подготовке к госуд</w:t>
      </w:r>
      <w:r w:rsidR="0072699B" w:rsidRPr="005B2CD3">
        <w:rPr>
          <w:i/>
          <w:sz w:val="24"/>
          <w:szCs w:val="24"/>
        </w:rPr>
        <w:t>арственному экзамену. Например: п</w:t>
      </w:r>
      <w:r w:rsidRPr="005B2CD3">
        <w:rPr>
          <w:rFonts w:eastAsia="Calibri,Italic"/>
          <w:i/>
          <w:iCs/>
          <w:sz w:val="24"/>
          <w:szCs w:val="24"/>
        </w:rPr>
        <w:t>ри подготовке к экзамену желательно составлять конспекты</w:t>
      </w:r>
      <w:r w:rsidRPr="005B2CD3">
        <w:rPr>
          <w:i/>
          <w:iCs/>
          <w:sz w:val="24"/>
          <w:szCs w:val="24"/>
        </w:rPr>
        <w:t xml:space="preserve">, </w:t>
      </w:r>
      <w:r w:rsidRPr="005B2CD3">
        <w:rPr>
          <w:rFonts w:eastAsia="Calibri,Italic"/>
          <w:i/>
          <w:iCs/>
          <w:sz w:val="24"/>
          <w:szCs w:val="24"/>
        </w:rPr>
        <w:t>иллюстрируя отдельные прорабатываемые вопросы</w:t>
      </w:r>
      <w:r w:rsidRPr="005B2CD3">
        <w:rPr>
          <w:i/>
          <w:iCs/>
          <w:sz w:val="24"/>
          <w:szCs w:val="24"/>
        </w:rPr>
        <w:t xml:space="preserve">. </w:t>
      </w:r>
      <w:r w:rsidRPr="005B2CD3">
        <w:rPr>
          <w:rFonts w:eastAsia="Calibri,Italic"/>
          <w:i/>
          <w:iCs/>
          <w:sz w:val="24"/>
          <w:szCs w:val="24"/>
        </w:rPr>
        <w:t>Материал должен конспектироваться кратко</w:t>
      </w:r>
      <w:r w:rsidRPr="005B2CD3">
        <w:rPr>
          <w:i/>
          <w:iCs/>
          <w:sz w:val="24"/>
          <w:szCs w:val="24"/>
        </w:rPr>
        <w:t xml:space="preserve">, </w:t>
      </w:r>
      <w:r w:rsidRPr="005B2CD3">
        <w:rPr>
          <w:rFonts w:eastAsia="Calibri,Italic"/>
          <w:i/>
          <w:iCs/>
          <w:sz w:val="24"/>
          <w:szCs w:val="24"/>
        </w:rPr>
        <w:t>четко</w:t>
      </w:r>
      <w:r w:rsidRPr="005B2CD3">
        <w:rPr>
          <w:i/>
          <w:iCs/>
          <w:sz w:val="24"/>
          <w:szCs w:val="24"/>
        </w:rPr>
        <w:t xml:space="preserve">, </w:t>
      </w:r>
      <w:r w:rsidRPr="005B2CD3">
        <w:rPr>
          <w:rFonts w:eastAsia="Calibri,Italic"/>
          <w:i/>
          <w:iCs/>
          <w:sz w:val="24"/>
          <w:szCs w:val="24"/>
        </w:rPr>
        <w:t>конкретно в рамках обозначенной темы</w:t>
      </w:r>
      <w:r w:rsidR="0072699B" w:rsidRPr="005B2CD3">
        <w:rPr>
          <w:i/>
          <w:iCs/>
          <w:sz w:val="24"/>
          <w:szCs w:val="24"/>
        </w:rPr>
        <w:t xml:space="preserve"> и</w:t>
      </w:r>
      <w:r w:rsidRPr="005B2CD3">
        <w:rPr>
          <w:rFonts w:eastAsia="Calibri,Italic"/>
          <w:i/>
          <w:iCs/>
          <w:sz w:val="24"/>
          <w:szCs w:val="24"/>
        </w:rPr>
        <w:t xml:space="preserve"> т</w:t>
      </w:r>
      <w:r w:rsidRPr="005B2CD3">
        <w:rPr>
          <w:i/>
          <w:iCs/>
          <w:sz w:val="24"/>
          <w:szCs w:val="24"/>
        </w:rPr>
        <w:t>.</w:t>
      </w:r>
      <w:r w:rsidRPr="005B2CD3">
        <w:rPr>
          <w:rFonts w:eastAsia="Calibri,Italic"/>
          <w:i/>
          <w:iCs/>
          <w:sz w:val="24"/>
          <w:szCs w:val="24"/>
        </w:rPr>
        <w:t>д</w:t>
      </w:r>
      <w:r w:rsidRPr="005B2CD3">
        <w:rPr>
          <w:i/>
          <w:iCs/>
          <w:sz w:val="24"/>
          <w:szCs w:val="24"/>
        </w:rPr>
        <w:t>.</w:t>
      </w:r>
    </w:p>
    <w:p w:rsidR="00FA3471" w:rsidRPr="005B2CD3" w:rsidRDefault="00FA3471" w:rsidP="005B2CD3">
      <w:pPr>
        <w:autoSpaceDE w:val="0"/>
        <w:autoSpaceDN w:val="0"/>
        <w:adjustRightInd w:val="0"/>
        <w:spacing w:after="0"/>
        <w:ind w:firstLine="709"/>
        <w:jc w:val="both"/>
        <w:rPr>
          <w:i/>
          <w:sz w:val="24"/>
          <w:szCs w:val="24"/>
        </w:rPr>
      </w:pPr>
    </w:p>
    <w:p w:rsidR="00A8073C" w:rsidRPr="005B2CD3" w:rsidRDefault="007A3C98" w:rsidP="005B2CD3">
      <w:pPr>
        <w:spacing w:after="0"/>
        <w:jc w:val="center"/>
        <w:rPr>
          <w:rFonts w:eastAsia="TimesNewRoman"/>
          <w:b/>
          <w:bCs/>
          <w:sz w:val="24"/>
          <w:szCs w:val="24"/>
        </w:rPr>
      </w:pPr>
      <w:r w:rsidRPr="005B2CD3">
        <w:rPr>
          <w:sz w:val="24"/>
          <w:szCs w:val="24"/>
        </w:rPr>
        <w:br w:type="page"/>
      </w:r>
      <w:r w:rsidR="00DC6B88" w:rsidRPr="00DC6B88">
        <w:rPr>
          <w:rFonts w:eastAsia="Times New Roman"/>
          <w:b/>
          <w:sz w:val="24"/>
          <w:szCs w:val="26"/>
          <w:lang w:val="en-US" w:eastAsia="ru-RU"/>
        </w:rPr>
        <w:lastRenderedPageBreak/>
        <w:t>III</w:t>
      </w:r>
      <w:r w:rsidR="00DC6B88" w:rsidRPr="00DC6B88">
        <w:rPr>
          <w:rFonts w:eastAsia="Times New Roman"/>
          <w:b/>
          <w:sz w:val="24"/>
          <w:szCs w:val="26"/>
          <w:lang w:eastAsia="ru-RU"/>
        </w:rPr>
        <w:t>.</w:t>
      </w:r>
      <w:r w:rsidR="00DC6B88" w:rsidRPr="00DC6B88">
        <w:rPr>
          <w:rFonts w:eastAsia="Times New Roman"/>
          <w:sz w:val="24"/>
          <w:szCs w:val="26"/>
          <w:lang w:val="en-US" w:eastAsia="ru-RU"/>
        </w:rPr>
        <w:t> </w:t>
      </w:r>
      <w:r w:rsidR="00A8073C" w:rsidRPr="005B2CD3">
        <w:rPr>
          <w:rFonts w:eastAsia="TimesNewRoman"/>
          <w:b/>
          <w:bCs/>
          <w:sz w:val="24"/>
          <w:szCs w:val="24"/>
        </w:rPr>
        <w:t>ТРЕБОВАНИЯ К СТРУКТУРЕ И СОДЕРЖАНИЮ</w:t>
      </w:r>
    </w:p>
    <w:p w:rsidR="00A8073C" w:rsidRPr="005B2CD3" w:rsidRDefault="00A8073C" w:rsidP="005B2CD3">
      <w:pPr>
        <w:autoSpaceDE w:val="0"/>
        <w:autoSpaceDN w:val="0"/>
        <w:adjustRightInd w:val="0"/>
        <w:spacing w:after="0"/>
        <w:jc w:val="center"/>
        <w:rPr>
          <w:rFonts w:eastAsia="TimesNewRoman"/>
          <w:b/>
          <w:bCs/>
          <w:sz w:val="24"/>
          <w:szCs w:val="24"/>
        </w:rPr>
      </w:pPr>
      <w:r w:rsidRPr="005B2CD3">
        <w:rPr>
          <w:rFonts w:eastAsia="TimesNewRoman"/>
          <w:b/>
          <w:bCs/>
          <w:sz w:val="24"/>
          <w:szCs w:val="24"/>
        </w:rPr>
        <w:t>ВЫПУСКНОЙ КВАЛИФИКАЦИОННОЙ РАБОТЫ</w:t>
      </w:r>
    </w:p>
    <w:p w:rsidR="00405F2D" w:rsidRDefault="00405F2D" w:rsidP="00405F2D">
      <w:pPr>
        <w:autoSpaceDE w:val="0"/>
        <w:autoSpaceDN w:val="0"/>
        <w:adjustRightInd w:val="0"/>
        <w:spacing w:after="0"/>
        <w:jc w:val="center"/>
        <w:rPr>
          <w:rFonts w:eastAsia="TimesNewRoman"/>
          <w:b/>
          <w:bCs/>
          <w:sz w:val="24"/>
          <w:szCs w:val="24"/>
        </w:rPr>
      </w:pPr>
    </w:p>
    <w:p w:rsidR="00541234" w:rsidRPr="005B2CD3" w:rsidRDefault="00541234" w:rsidP="005B2CD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B2CD3">
        <w:rPr>
          <w:rFonts w:eastAsia="Calibri,Italic"/>
          <w:iCs/>
          <w:sz w:val="24"/>
          <w:szCs w:val="24"/>
        </w:rPr>
        <w:t xml:space="preserve">Выпускная квалификационная работа </w:t>
      </w:r>
      <w:r w:rsidR="00711A33" w:rsidRPr="005B2CD3">
        <w:rPr>
          <w:rFonts w:eastAsia="Calibri,Italic"/>
          <w:iCs/>
          <w:sz w:val="24"/>
          <w:szCs w:val="24"/>
        </w:rPr>
        <w:t xml:space="preserve">(далее – ВКР) </w:t>
      </w:r>
      <w:r w:rsidRPr="005B2CD3">
        <w:rPr>
          <w:rFonts w:eastAsia="Calibri,Italic"/>
          <w:iCs/>
          <w:sz w:val="24"/>
          <w:szCs w:val="24"/>
        </w:rPr>
        <w:t>является обязательной формой государственной итоговой аттестации</w:t>
      </w:r>
      <w:r w:rsidRPr="005B2CD3">
        <w:rPr>
          <w:rFonts w:eastAsia="TimesNewRoman"/>
          <w:iCs/>
          <w:sz w:val="24"/>
          <w:szCs w:val="24"/>
        </w:rPr>
        <w:t xml:space="preserve"> и </w:t>
      </w:r>
      <w:r w:rsidRPr="005B2CD3">
        <w:rPr>
          <w:rFonts w:eastAsia="Calibri,Italic"/>
          <w:iCs/>
          <w:sz w:val="24"/>
          <w:szCs w:val="24"/>
        </w:rPr>
        <w:t xml:space="preserve">выполняется согласно </w:t>
      </w:r>
      <w:r w:rsidR="00224763">
        <w:rPr>
          <w:rFonts w:eastAsia="Calibri,Italic"/>
          <w:iCs/>
          <w:sz w:val="24"/>
          <w:szCs w:val="24"/>
        </w:rPr>
        <w:t>календарного учебного графика</w:t>
      </w:r>
      <w:r w:rsidRPr="005B2CD3">
        <w:rPr>
          <w:rFonts w:eastAsia="Calibri,Italic"/>
          <w:iCs/>
          <w:sz w:val="24"/>
          <w:szCs w:val="24"/>
        </w:rPr>
        <w:t xml:space="preserve">. Выпускная квалификационная работа имеет своей целью </w:t>
      </w:r>
      <w:r w:rsidRPr="005B2CD3">
        <w:rPr>
          <w:sz w:val="24"/>
          <w:szCs w:val="24"/>
          <w:shd w:val="clear" w:color="auto" w:fill="FFFFFF"/>
        </w:rPr>
        <w:t xml:space="preserve">систематизацию, обобщение и закрепление теоретических знаний и практических умений выпускника, </w:t>
      </w:r>
      <w:r w:rsidRPr="005B2CD3">
        <w:rPr>
          <w:rFonts w:eastAsia="Calibri,Italic"/>
          <w:iCs/>
          <w:sz w:val="24"/>
          <w:szCs w:val="24"/>
        </w:rPr>
        <w:t xml:space="preserve">определение степени освоения компетенций, установленных </w:t>
      </w:r>
      <w:r w:rsidR="00F832A2" w:rsidRPr="005B2CD3">
        <w:rPr>
          <w:rFonts w:eastAsia="Calibri,Italic"/>
          <w:iCs/>
          <w:sz w:val="24"/>
          <w:szCs w:val="24"/>
        </w:rPr>
        <w:t>федеральным государственным образовательным стандартом высшего образования</w:t>
      </w:r>
      <w:r w:rsidR="0077792E">
        <w:rPr>
          <w:rFonts w:eastAsia="Calibri,Italic"/>
          <w:iCs/>
          <w:sz w:val="24"/>
          <w:szCs w:val="24"/>
        </w:rPr>
        <w:t xml:space="preserve"> </w:t>
      </w:r>
      <w:r w:rsidR="0077792E" w:rsidRPr="005B2CD3">
        <w:rPr>
          <w:rFonts w:eastAsia="TimesNewRoman"/>
          <w:iCs/>
          <w:sz w:val="24"/>
          <w:szCs w:val="24"/>
        </w:rPr>
        <w:t>(</w:t>
      </w:r>
      <w:r w:rsidR="0077792E" w:rsidRPr="005B2CD3">
        <w:rPr>
          <w:rFonts w:eastAsia="Calibri,Italic"/>
          <w:iCs/>
          <w:sz w:val="24"/>
          <w:szCs w:val="24"/>
        </w:rPr>
        <w:t>далее – ФГОС ВО</w:t>
      </w:r>
      <w:r w:rsidR="0077792E" w:rsidRPr="005B2CD3">
        <w:rPr>
          <w:rFonts w:eastAsia="TimesNewRoman"/>
          <w:iCs/>
          <w:sz w:val="24"/>
          <w:szCs w:val="24"/>
        </w:rPr>
        <w:t>)</w:t>
      </w:r>
      <w:r w:rsidR="00F832A2" w:rsidRPr="005B2CD3">
        <w:rPr>
          <w:rFonts w:eastAsia="Calibri,Italic"/>
          <w:iCs/>
          <w:sz w:val="24"/>
          <w:szCs w:val="24"/>
        </w:rPr>
        <w:t xml:space="preserve"> по направлению подготовки </w:t>
      </w:r>
      <w:r w:rsidR="00F832A2" w:rsidRPr="00224763">
        <w:rPr>
          <w:rFonts w:eastAsia="TimesNewRoman"/>
          <w:iCs/>
          <w:color w:val="FF0000"/>
          <w:sz w:val="24"/>
          <w:szCs w:val="24"/>
        </w:rPr>
        <w:t>(</w:t>
      </w:r>
      <w:r w:rsidR="00F832A2" w:rsidRPr="00224763">
        <w:rPr>
          <w:rFonts w:eastAsia="Calibri,Italic"/>
          <w:iCs/>
          <w:color w:val="FF0000"/>
          <w:sz w:val="24"/>
          <w:szCs w:val="24"/>
        </w:rPr>
        <w:t>специальности</w:t>
      </w:r>
      <w:r w:rsidR="0077792E" w:rsidRPr="00224763">
        <w:rPr>
          <w:rFonts w:eastAsia="TimesNewRoman"/>
          <w:iCs/>
          <w:color w:val="FF0000"/>
          <w:sz w:val="24"/>
          <w:szCs w:val="24"/>
        </w:rPr>
        <w:t xml:space="preserve">) </w:t>
      </w:r>
      <w:r w:rsidR="0077792E">
        <w:rPr>
          <w:rFonts w:eastAsia="TimesNewRoman"/>
          <w:iCs/>
          <w:sz w:val="24"/>
          <w:szCs w:val="24"/>
        </w:rPr>
        <w:t>_____________</w:t>
      </w:r>
      <w:r w:rsidR="00711A33" w:rsidRPr="005B2CD3">
        <w:rPr>
          <w:rFonts w:eastAsia="TimesNewRoman"/>
          <w:iCs/>
          <w:sz w:val="24"/>
          <w:szCs w:val="24"/>
        </w:rPr>
        <w:t>_</w:t>
      </w:r>
      <w:r w:rsidR="001B6B16" w:rsidRPr="005B2CD3">
        <w:rPr>
          <w:rFonts w:eastAsia="TimesNewRoman"/>
          <w:iCs/>
          <w:sz w:val="24"/>
          <w:szCs w:val="24"/>
        </w:rPr>
        <w:t>_________________</w:t>
      </w:r>
      <w:r w:rsidR="00711A33" w:rsidRPr="005B2CD3">
        <w:rPr>
          <w:rFonts w:eastAsia="TimesNewRoman"/>
          <w:iCs/>
          <w:sz w:val="24"/>
          <w:szCs w:val="24"/>
        </w:rPr>
        <w:t>______</w:t>
      </w:r>
      <w:r w:rsidR="00F832A2" w:rsidRPr="005B2CD3">
        <w:rPr>
          <w:rFonts w:eastAsia="TimesNewRoman"/>
          <w:iCs/>
          <w:sz w:val="24"/>
          <w:szCs w:val="24"/>
        </w:rPr>
        <w:t xml:space="preserve">  </w:t>
      </w:r>
      <w:r w:rsidR="00F832A2" w:rsidRPr="005B2CD3">
        <w:rPr>
          <w:rFonts w:eastAsia="Calibri,Italic"/>
          <w:iCs/>
          <w:sz w:val="24"/>
          <w:szCs w:val="24"/>
        </w:rPr>
        <w:t xml:space="preserve">и </w:t>
      </w:r>
      <w:r w:rsidR="00224763">
        <w:rPr>
          <w:rFonts w:eastAsia="Calibri,Italic"/>
          <w:iCs/>
          <w:sz w:val="24"/>
          <w:szCs w:val="24"/>
        </w:rPr>
        <w:t xml:space="preserve">утвержденной </w:t>
      </w:r>
      <w:r w:rsidR="00F832A2" w:rsidRPr="005B2CD3">
        <w:rPr>
          <w:rFonts w:eastAsia="Calibri,Italic"/>
          <w:iCs/>
          <w:sz w:val="24"/>
          <w:szCs w:val="24"/>
        </w:rPr>
        <w:t>основной профессиональной образовательной программой высшего образования</w:t>
      </w:r>
      <w:r w:rsidR="00F832A2" w:rsidRPr="005B2CD3">
        <w:rPr>
          <w:rFonts w:eastAsia="TimesNewRoman"/>
          <w:iCs/>
          <w:sz w:val="24"/>
          <w:szCs w:val="24"/>
        </w:rPr>
        <w:t xml:space="preserve">, </w:t>
      </w:r>
      <w:r w:rsidR="00F832A2" w:rsidRPr="005B2CD3">
        <w:rPr>
          <w:rFonts w:eastAsia="Calibri,Italic"/>
          <w:iCs/>
          <w:sz w:val="24"/>
          <w:szCs w:val="24"/>
        </w:rPr>
        <w:t xml:space="preserve">реализуемой в </w:t>
      </w:r>
      <w:r w:rsidR="00495B5F" w:rsidRPr="005B2CD3">
        <w:rPr>
          <w:rFonts w:eastAsia="Calibri,Italic"/>
          <w:iCs/>
          <w:sz w:val="24"/>
          <w:szCs w:val="24"/>
        </w:rPr>
        <w:t>Волгоградском государственном</w:t>
      </w:r>
      <w:r w:rsidR="00F832A2" w:rsidRPr="005B2CD3">
        <w:rPr>
          <w:rFonts w:eastAsia="Calibri,Italic"/>
          <w:iCs/>
          <w:sz w:val="24"/>
          <w:szCs w:val="24"/>
        </w:rPr>
        <w:t xml:space="preserve"> университете </w:t>
      </w:r>
      <w:r w:rsidR="00F832A2" w:rsidRPr="005B2CD3">
        <w:rPr>
          <w:rFonts w:eastAsia="TimesNewRoman"/>
          <w:iCs/>
          <w:sz w:val="24"/>
          <w:szCs w:val="24"/>
        </w:rPr>
        <w:t>(</w:t>
      </w:r>
      <w:r w:rsidR="00F832A2" w:rsidRPr="005B2CD3">
        <w:rPr>
          <w:rFonts w:eastAsia="Calibri,Italic"/>
          <w:iCs/>
          <w:sz w:val="24"/>
          <w:szCs w:val="24"/>
        </w:rPr>
        <w:t xml:space="preserve">далее </w:t>
      </w:r>
      <w:r w:rsidR="00F832A2" w:rsidRPr="005B2CD3">
        <w:rPr>
          <w:rFonts w:eastAsia="TimesNewRoman"/>
          <w:iCs/>
          <w:sz w:val="24"/>
          <w:szCs w:val="24"/>
        </w:rPr>
        <w:t xml:space="preserve">– </w:t>
      </w:r>
      <w:r w:rsidR="00F832A2" w:rsidRPr="005B2CD3">
        <w:rPr>
          <w:rFonts w:eastAsia="Calibri,Italic"/>
          <w:iCs/>
          <w:sz w:val="24"/>
          <w:szCs w:val="24"/>
        </w:rPr>
        <w:t xml:space="preserve">ОПОП </w:t>
      </w:r>
      <w:proofErr w:type="spellStart"/>
      <w:r w:rsidR="00495B5F" w:rsidRPr="005B2CD3">
        <w:rPr>
          <w:rFonts w:eastAsia="Calibri,Italic"/>
          <w:iCs/>
          <w:sz w:val="24"/>
          <w:szCs w:val="24"/>
        </w:rPr>
        <w:t>ВолГУ</w:t>
      </w:r>
      <w:proofErr w:type="spellEnd"/>
      <w:r w:rsidR="00F832A2" w:rsidRPr="005B2CD3">
        <w:rPr>
          <w:rFonts w:eastAsia="TimesNewRoman"/>
          <w:iCs/>
          <w:sz w:val="24"/>
          <w:szCs w:val="24"/>
        </w:rPr>
        <w:t>).</w:t>
      </w:r>
      <w:r w:rsidRPr="005B2CD3">
        <w:rPr>
          <w:rFonts w:eastAsia="Times New Roman"/>
          <w:sz w:val="24"/>
          <w:szCs w:val="24"/>
          <w:lang w:eastAsia="ru-RU"/>
        </w:rPr>
        <w:t xml:space="preserve">  </w:t>
      </w:r>
    </w:p>
    <w:p w:rsidR="00DB6073" w:rsidRPr="005B2CD3" w:rsidRDefault="00DB6073" w:rsidP="005B2CD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7A3C98" w:rsidRPr="005B2CD3" w:rsidRDefault="0077792E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1. </w:t>
      </w:r>
      <w:r w:rsidR="007A3C98" w:rsidRPr="005B2CD3">
        <w:rPr>
          <w:b/>
          <w:bCs/>
          <w:sz w:val="24"/>
          <w:szCs w:val="24"/>
        </w:rPr>
        <w:t xml:space="preserve">Цель и задачи </w:t>
      </w:r>
      <w:r w:rsidR="00711A33" w:rsidRPr="005B2CD3">
        <w:rPr>
          <w:b/>
          <w:bCs/>
          <w:sz w:val="24"/>
          <w:szCs w:val="24"/>
        </w:rPr>
        <w:t>выполнения выпускной квалификационной работы</w:t>
      </w:r>
    </w:p>
    <w:p w:rsidR="00DB6073" w:rsidRPr="005B2CD3" w:rsidRDefault="00DB6073" w:rsidP="005B2CD3">
      <w:pPr>
        <w:autoSpaceDE w:val="0"/>
        <w:autoSpaceDN w:val="0"/>
        <w:adjustRightInd w:val="0"/>
        <w:spacing w:after="0"/>
        <w:ind w:left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849"/>
      </w:tblGrid>
      <w:tr w:rsidR="007A3C98" w:rsidRPr="005B2CD3" w:rsidTr="00C41AE7">
        <w:tc>
          <w:tcPr>
            <w:tcW w:w="2519" w:type="dxa"/>
            <w:shd w:val="clear" w:color="auto" w:fill="auto"/>
          </w:tcPr>
          <w:p w:rsidR="007A3C98" w:rsidRPr="005B2CD3" w:rsidRDefault="007A3C98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 xml:space="preserve">Цель </w:t>
            </w:r>
            <w:r w:rsidR="00EB2253" w:rsidRPr="005B2CD3">
              <w:rPr>
                <w:sz w:val="24"/>
                <w:szCs w:val="24"/>
              </w:rPr>
              <w:t xml:space="preserve">выполнения выпускной квалификационной работы </w:t>
            </w:r>
          </w:p>
          <w:p w:rsidR="007A3C98" w:rsidRPr="005B2CD3" w:rsidRDefault="007A3C98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7A3C98" w:rsidRPr="005B2CD3" w:rsidRDefault="007A3C98" w:rsidP="005B2CD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,Italic"/>
                <w:i/>
                <w:iCs/>
                <w:sz w:val="24"/>
                <w:szCs w:val="24"/>
              </w:rPr>
            </w:pPr>
            <w:r w:rsidRPr="005B2CD3">
              <w:rPr>
                <w:rFonts w:eastAsia="Calibri,Italic"/>
                <w:i/>
                <w:iCs/>
                <w:sz w:val="24"/>
                <w:szCs w:val="24"/>
              </w:rPr>
              <w:t>Например:</w:t>
            </w:r>
          </w:p>
          <w:p w:rsidR="00EB2253" w:rsidRPr="005B2CD3" w:rsidRDefault="00EB2253" w:rsidP="005B2CD3">
            <w:pPr>
              <w:spacing w:after="0"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Выполнение  ВКР  является  заключительным  этапом  обучения и имеет своей целью: </w:t>
            </w:r>
          </w:p>
          <w:p w:rsidR="00EB2253" w:rsidRPr="005B2CD3" w:rsidRDefault="00EB2253" w:rsidP="005B2CD3">
            <w:pPr>
              <w:numPr>
                <w:ilvl w:val="0"/>
                <w:numId w:val="16"/>
              </w:numPr>
              <w:spacing w:after="0"/>
              <w:ind w:left="33" w:firstLine="327"/>
              <w:contextualSpacing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>систематизацию,  закрепление  и  расширение  теоретических  знаний  по направлению подготовки (специальности)</w:t>
            </w:r>
            <w:r w:rsidR="00FF786F"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_________________________________ </w:t>
            </w:r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и применение этих знаний при решении конкретных практических задач; </w:t>
            </w:r>
          </w:p>
          <w:p w:rsidR="007A3C98" w:rsidRPr="005B2CD3" w:rsidRDefault="00EB2253" w:rsidP="005B2CD3">
            <w:pPr>
              <w:numPr>
                <w:ilvl w:val="0"/>
                <w:numId w:val="16"/>
              </w:numPr>
              <w:spacing w:after="0"/>
              <w:ind w:left="33" w:firstLine="327"/>
              <w:contextualSpacing/>
              <w:jc w:val="both"/>
              <w:rPr>
                <w:sz w:val="24"/>
                <w:szCs w:val="24"/>
              </w:rPr>
            </w:pPr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развитие навыков ведения самостоятельной работы, овладение методикой </w:t>
            </w:r>
            <w:proofErr w:type="gramStart"/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>исследования  и</w:t>
            </w:r>
            <w:proofErr w:type="gramEnd"/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эксперимента  при  решении  разрабатываемых  в  ВКР проблем  и  вопросов  в  соответствии  с  требованиями  ФГОС  </w:t>
            </w:r>
            <w:r w:rsidR="00FF786F"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ВО и </w:t>
            </w:r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ОПОП </w:t>
            </w:r>
            <w:proofErr w:type="spellStart"/>
            <w:r w:rsidR="00126C61"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>ВолГУ</w:t>
            </w:r>
            <w:proofErr w:type="spellEnd"/>
            <w:r w:rsidRPr="005B2CD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в  разделах,  характеризующих  области,  объекты  и виды профессиональной деятельности. </w:t>
            </w:r>
          </w:p>
        </w:tc>
      </w:tr>
      <w:tr w:rsidR="007A3C98" w:rsidRPr="005B2CD3" w:rsidTr="00C41AE7">
        <w:tc>
          <w:tcPr>
            <w:tcW w:w="2519" w:type="dxa"/>
            <w:shd w:val="clear" w:color="auto" w:fill="auto"/>
          </w:tcPr>
          <w:p w:rsidR="007A3C98" w:rsidRPr="005B2CD3" w:rsidRDefault="007A3C98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Задачи</w:t>
            </w:r>
          </w:p>
          <w:p w:rsidR="007A3C98" w:rsidRPr="005B2CD3" w:rsidRDefault="00EB2253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выполнения выпускной квалификационной работы</w:t>
            </w:r>
          </w:p>
        </w:tc>
        <w:tc>
          <w:tcPr>
            <w:tcW w:w="7052" w:type="dxa"/>
            <w:shd w:val="clear" w:color="auto" w:fill="auto"/>
          </w:tcPr>
          <w:p w:rsidR="007A3C98" w:rsidRPr="005B2CD3" w:rsidRDefault="00541234" w:rsidP="005B2CD3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4"/>
                <w:szCs w:val="24"/>
              </w:rPr>
            </w:pPr>
            <w:r w:rsidRPr="005B2CD3">
              <w:rPr>
                <w:i/>
                <w:iCs/>
                <w:sz w:val="24"/>
                <w:szCs w:val="24"/>
              </w:rPr>
              <w:t>Определяются самостоятельно</w:t>
            </w:r>
          </w:p>
        </w:tc>
      </w:tr>
    </w:tbl>
    <w:p w:rsidR="0077792E" w:rsidRDefault="0077792E" w:rsidP="0077792E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4"/>
          <w:szCs w:val="24"/>
        </w:rPr>
      </w:pPr>
    </w:p>
    <w:p w:rsidR="004565AA" w:rsidRPr="0077792E" w:rsidRDefault="0077792E" w:rsidP="00405F2D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 w:rsidR="007A3C98" w:rsidRPr="005B2CD3">
        <w:rPr>
          <w:b/>
          <w:bCs/>
          <w:sz w:val="24"/>
          <w:szCs w:val="24"/>
        </w:rPr>
        <w:t>Требования к уровню подготовки выпускника</w:t>
      </w:r>
    </w:p>
    <w:p w:rsidR="00A05FB8" w:rsidRPr="005B2CD3" w:rsidRDefault="00A05FB8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В рамках </w:t>
      </w:r>
      <w:r w:rsidR="008619CB" w:rsidRPr="005B2CD3">
        <w:rPr>
          <w:sz w:val="24"/>
          <w:szCs w:val="24"/>
        </w:rPr>
        <w:t>выполнения</w:t>
      </w:r>
      <w:r w:rsidR="00AC6C39" w:rsidRPr="005B2CD3">
        <w:rPr>
          <w:sz w:val="24"/>
          <w:szCs w:val="24"/>
        </w:rPr>
        <w:t xml:space="preserve"> выпускной квалификационной работы</w:t>
      </w:r>
      <w:r w:rsidRPr="005B2CD3">
        <w:rPr>
          <w:sz w:val="24"/>
          <w:szCs w:val="24"/>
        </w:rPr>
        <w:t xml:space="preserve"> оценивается степень соответствия практической и теоретической подготовленности выпускника к выполнению профессиональных задач, степени освоения </w:t>
      </w:r>
      <w:proofErr w:type="gramStart"/>
      <w:r w:rsidRPr="005B2CD3">
        <w:rPr>
          <w:sz w:val="24"/>
          <w:szCs w:val="24"/>
        </w:rPr>
        <w:t>ко</w:t>
      </w:r>
      <w:r w:rsidR="004565AA" w:rsidRPr="005B2CD3">
        <w:rPr>
          <w:sz w:val="24"/>
          <w:szCs w:val="24"/>
        </w:rPr>
        <w:t>мпетенций</w:t>
      </w:r>
      <w:proofErr w:type="gramEnd"/>
      <w:r w:rsidR="004565AA" w:rsidRPr="005B2CD3">
        <w:rPr>
          <w:sz w:val="24"/>
          <w:szCs w:val="24"/>
        </w:rPr>
        <w:t xml:space="preserve"> установленных ФГОС ВО </w:t>
      </w:r>
      <w:r w:rsidRPr="005B2CD3">
        <w:rPr>
          <w:sz w:val="24"/>
          <w:szCs w:val="24"/>
        </w:rPr>
        <w:t>и</w:t>
      </w:r>
      <w:r w:rsidR="004565AA" w:rsidRPr="005B2CD3">
        <w:rPr>
          <w:sz w:val="24"/>
          <w:szCs w:val="24"/>
        </w:rPr>
        <w:t xml:space="preserve"> </w:t>
      </w:r>
      <w:r w:rsidRPr="005B2CD3">
        <w:rPr>
          <w:sz w:val="24"/>
          <w:szCs w:val="24"/>
        </w:rPr>
        <w:t xml:space="preserve">ОПОП </w:t>
      </w:r>
      <w:proofErr w:type="spellStart"/>
      <w:r w:rsidR="00126C61" w:rsidRPr="005B2CD3">
        <w:rPr>
          <w:sz w:val="24"/>
          <w:szCs w:val="24"/>
        </w:rPr>
        <w:t>ВолГУ</w:t>
      </w:r>
      <w:proofErr w:type="spellEnd"/>
      <w:r w:rsidRPr="005B2CD3">
        <w:rPr>
          <w:sz w:val="24"/>
          <w:szCs w:val="24"/>
        </w:rPr>
        <w:t>.</w:t>
      </w:r>
    </w:p>
    <w:p w:rsidR="00A05FB8" w:rsidRPr="005B2CD3" w:rsidRDefault="00A05FB8" w:rsidP="005B2CD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В соответствии с требованиями ФГОС ВО</w:t>
      </w:r>
      <w:r w:rsidR="004565AA" w:rsidRPr="005B2CD3">
        <w:rPr>
          <w:sz w:val="24"/>
          <w:szCs w:val="24"/>
        </w:rPr>
        <w:t xml:space="preserve"> </w:t>
      </w:r>
      <w:r w:rsidRPr="005B2CD3">
        <w:rPr>
          <w:sz w:val="24"/>
          <w:szCs w:val="24"/>
        </w:rPr>
        <w:t xml:space="preserve">и ОПОП </w:t>
      </w:r>
      <w:proofErr w:type="spellStart"/>
      <w:r w:rsidR="00126C61" w:rsidRPr="005B2CD3">
        <w:rPr>
          <w:sz w:val="24"/>
          <w:szCs w:val="24"/>
        </w:rPr>
        <w:t>ВолГУ</w:t>
      </w:r>
      <w:proofErr w:type="spellEnd"/>
      <w:r w:rsidRPr="005B2CD3">
        <w:rPr>
          <w:sz w:val="24"/>
          <w:szCs w:val="24"/>
        </w:rPr>
        <w:t xml:space="preserve"> по направлению подготовки (специальности) </w:t>
      </w:r>
      <w:r w:rsidR="00405F2D">
        <w:rPr>
          <w:sz w:val="24"/>
          <w:szCs w:val="24"/>
        </w:rPr>
        <w:t>___________</w:t>
      </w:r>
      <w:r w:rsidR="004565AA" w:rsidRPr="005B2CD3">
        <w:rPr>
          <w:sz w:val="24"/>
          <w:szCs w:val="24"/>
        </w:rPr>
        <w:t>______________________________</w:t>
      </w:r>
      <w:r w:rsidRPr="005B2CD3">
        <w:rPr>
          <w:sz w:val="24"/>
          <w:szCs w:val="24"/>
        </w:rPr>
        <w:t xml:space="preserve">__________ </w:t>
      </w:r>
      <w:r w:rsidRPr="005B2CD3">
        <w:rPr>
          <w:sz w:val="24"/>
          <w:szCs w:val="24"/>
        </w:rPr>
        <w:lastRenderedPageBreak/>
        <w:t xml:space="preserve">выпускник должен быть подготовлен к следующим </w:t>
      </w:r>
      <w:r w:rsidRPr="00F7190F">
        <w:rPr>
          <w:b/>
          <w:bCs/>
          <w:color w:val="FF0000"/>
          <w:sz w:val="24"/>
          <w:szCs w:val="24"/>
        </w:rPr>
        <w:t>видам деятельности</w:t>
      </w:r>
      <w:r w:rsidR="000D6CEB" w:rsidRPr="00F7190F">
        <w:rPr>
          <w:b/>
          <w:bCs/>
          <w:color w:val="FF0000"/>
          <w:sz w:val="24"/>
          <w:szCs w:val="24"/>
        </w:rPr>
        <w:t xml:space="preserve">/типам задач </w:t>
      </w:r>
      <w:r w:rsidR="000D6CEB">
        <w:rPr>
          <w:b/>
          <w:bCs/>
          <w:sz w:val="24"/>
          <w:szCs w:val="24"/>
        </w:rPr>
        <w:t>профессиональной деятельности</w:t>
      </w:r>
      <w:r w:rsidR="000D6CEB">
        <w:rPr>
          <w:rStyle w:val="aa"/>
          <w:b/>
          <w:bCs/>
          <w:sz w:val="24"/>
          <w:szCs w:val="24"/>
        </w:rPr>
        <w:footnoteReference w:id="3"/>
      </w:r>
      <w:r w:rsidRPr="005B2CD3">
        <w:rPr>
          <w:b/>
          <w:sz w:val="24"/>
          <w:szCs w:val="24"/>
        </w:rPr>
        <w:t>:</w:t>
      </w:r>
    </w:p>
    <w:p w:rsidR="00A05FB8" w:rsidRPr="005B2CD3" w:rsidRDefault="00A05FB8" w:rsidP="005B2C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…</w:t>
      </w:r>
    </w:p>
    <w:p w:rsidR="00A05FB8" w:rsidRPr="005B2CD3" w:rsidRDefault="00A05FB8" w:rsidP="005B2CD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>…</w:t>
      </w:r>
    </w:p>
    <w:p w:rsidR="00C61964" w:rsidRPr="005B2CD3" w:rsidRDefault="00C61964" w:rsidP="005B2CD3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i/>
          <w:sz w:val="24"/>
          <w:szCs w:val="24"/>
        </w:rPr>
      </w:pPr>
      <w:r w:rsidRPr="005B2CD3">
        <w:rPr>
          <w:i/>
          <w:sz w:val="24"/>
          <w:szCs w:val="24"/>
        </w:rPr>
        <w:t xml:space="preserve">В данном пункте указываются виды профессиональной деятельности </w:t>
      </w:r>
      <w:r w:rsidR="000D6CEB">
        <w:rPr>
          <w:i/>
          <w:sz w:val="24"/>
          <w:szCs w:val="24"/>
        </w:rPr>
        <w:t xml:space="preserve">/ типы задач профессиональной деятельности </w:t>
      </w:r>
      <w:r w:rsidRPr="005B2CD3">
        <w:rPr>
          <w:i/>
          <w:sz w:val="24"/>
          <w:szCs w:val="24"/>
        </w:rPr>
        <w:t>выпускников, прописанные в учебном плане соответствующего направления и профиля подготовки.</w:t>
      </w:r>
    </w:p>
    <w:p w:rsidR="00A05FB8" w:rsidRPr="00405F2D" w:rsidRDefault="00283E99" w:rsidP="00405F2D">
      <w:pPr>
        <w:autoSpaceDE w:val="0"/>
        <w:autoSpaceDN w:val="0"/>
        <w:adjustRightInd w:val="0"/>
        <w:spacing w:after="0"/>
        <w:ind w:firstLine="709"/>
        <w:jc w:val="both"/>
        <w:rPr>
          <w:i/>
          <w:sz w:val="24"/>
          <w:szCs w:val="24"/>
        </w:rPr>
      </w:pPr>
      <w:r w:rsidRPr="005B2CD3">
        <w:rPr>
          <w:sz w:val="24"/>
          <w:szCs w:val="24"/>
        </w:rPr>
        <w:t>По итогам</w:t>
      </w:r>
      <w:r w:rsidR="00A05FB8" w:rsidRPr="005B2CD3">
        <w:rPr>
          <w:sz w:val="24"/>
          <w:szCs w:val="24"/>
        </w:rPr>
        <w:t xml:space="preserve"> </w:t>
      </w:r>
      <w:r w:rsidR="008619CB" w:rsidRPr="005B2CD3">
        <w:rPr>
          <w:sz w:val="24"/>
          <w:szCs w:val="24"/>
        </w:rPr>
        <w:t>выполнения</w:t>
      </w:r>
      <w:r w:rsidR="00AC6C39" w:rsidRPr="005B2CD3">
        <w:rPr>
          <w:sz w:val="24"/>
          <w:szCs w:val="24"/>
        </w:rPr>
        <w:t xml:space="preserve"> выпускной квалификационной работы </w:t>
      </w:r>
      <w:r w:rsidR="00A05FB8" w:rsidRPr="005B2CD3">
        <w:rPr>
          <w:sz w:val="24"/>
          <w:szCs w:val="24"/>
        </w:rPr>
        <w:t xml:space="preserve">проверятся степень </w:t>
      </w:r>
      <w:proofErr w:type="spellStart"/>
      <w:r w:rsidR="00A05FB8" w:rsidRPr="005B2CD3">
        <w:rPr>
          <w:sz w:val="24"/>
          <w:szCs w:val="24"/>
        </w:rPr>
        <w:t>сформированно</w:t>
      </w:r>
      <w:r w:rsidR="00A357E1">
        <w:rPr>
          <w:sz w:val="24"/>
          <w:szCs w:val="24"/>
        </w:rPr>
        <w:t>сти</w:t>
      </w:r>
      <w:proofErr w:type="spellEnd"/>
      <w:r w:rsidR="00A357E1">
        <w:rPr>
          <w:sz w:val="24"/>
          <w:szCs w:val="24"/>
        </w:rPr>
        <w:t xml:space="preserve"> у выпускника </w:t>
      </w:r>
      <w:r w:rsidR="00A05FB8" w:rsidRPr="005B2CD3">
        <w:rPr>
          <w:sz w:val="24"/>
          <w:szCs w:val="24"/>
        </w:rPr>
        <w:t>следующих компетенций:</w:t>
      </w:r>
      <w:r w:rsidR="005037DD" w:rsidRPr="005B2CD3">
        <w:rPr>
          <w:sz w:val="24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283E99" w:rsidRPr="005B2CD3" w:rsidTr="004C1F0B">
        <w:trPr>
          <w:trHeight w:val="317"/>
        </w:trPr>
        <w:tc>
          <w:tcPr>
            <w:tcW w:w="1701" w:type="dxa"/>
            <w:vMerge w:val="restart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Шифр компетенции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5B2CD3">
              <w:rPr>
                <w:i/>
                <w:sz w:val="24"/>
                <w:szCs w:val="24"/>
              </w:rPr>
              <w:t>Расшифровка компетенции</w:t>
            </w:r>
          </w:p>
        </w:tc>
      </w:tr>
      <w:tr w:rsidR="00283E99" w:rsidRPr="005B2CD3" w:rsidTr="004C1F0B">
        <w:trPr>
          <w:trHeight w:val="379"/>
        </w:trPr>
        <w:tc>
          <w:tcPr>
            <w:tcW w:w="1701" w:type="dxa"/>
            <w:vMerge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655" w:type="dxa"/>
            <w:vMerge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9356" w:type="dxa"/>
            <w:gridSpan w:val="2"/>
            <w:shd w:val="clear" w:color="auto" w:fill="auto"/>
          </w:tcPr>
          <w:p w:rsidR="00283E99" w:rsidRPr="0022476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224763">
              <w:rPr>
                <w:color w:val="FF0000"/>
                <w:sz w:val="24"/>
                <w:szCs w:val="24"/>
              </w:rPr>
              <w:t>Общекультурные компетенции (ОК)</w:t>
            </w:r>
            <w:r w:rsidR="000D6CEB" w:rsidRPr="00224763">
              <w:rPr>
                <w:color w:val="FF0000"/>
                <w:sz w:val="24"/>
                <w:szCs w:val="24"/>
              </w:rPr>
              <w:t>/Универсальные компетенции (УК)</w:t>
            </w:r>
          </w:p>
        </w:tc>
      </w:tr>
      <w:tr w:rsidR="00283E99" w:rsidRPr="005B2CD3" w:rsidTr="004C1F0B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ОК-1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ОК-2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ОК-n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9356" w:type="dxa"/>
            <w:gridSpan w:val="2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ОПК-1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ОПК-2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ОПК-n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9356" w:type="dxa"/>
            <w:gridSpan w:val="2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Профессиональные компетенции (ПК)</w:t>
            </w:r>
          </w:p>
        </w:tc>
      </w:tr>
      <w:tr w:rsidR="00283E99" w:rsidRPr="005B2CD3" w:rsidTr="004C1F0B">
        <w:tc>
          <w:tcPr>
            <w:tcW w:w="9356" w:type="dxa"/>
            <w:gridSpan w:val="2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224763">
              <w:rPr>
                <w:i/>
                <w:color w:val="FF0000"/>
                <w:sz w:val="24"/>
                <w:szCs w:val="24"/>
              </w:rPr>
              <w:t>вид деятельности</w:t>
            </w:r>
            <w:r w:rsidR="000D6CEB" w:rsidRPr="00224763">
              <w:rPr>
                <w:i/>
                <w:color w:val="FF0000"/>
                <w:sz w:val="24"/>
                <w:szCs w:val="24"/>
              </w:rPr>
              <w:t xml:space="preserve">/типы </w:t>
            </w:r>
            <w:r w:rsidR="000D6CEB">
              <w:rPr>
                <w:i/>
                <w:sz w:val="24"/>
                <w:szCs w:val="24"/>
              </w:rPr>
              <w:t>задач профессиональной деятельности</w:t>
            </w: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ПК-1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ПК-2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0D6CEB" w:rsidRPr="005B2CD3" w:rsidTr="004C1F0B">
        <w:tc>
          <w:tcPr>
            <w:tcW w:w="9356" w:type="dxa"/>
            <w:gridSpan w:val="2"/>
            <w:shd w:val="clear" w:color="auto" w:fill="auto"/>
          </w:tcPr>
          <w:p w:rsidR="000D6CEB" w:rsidRPr="005B2CD3" w:rsidRDefault="000D6CEB" w:rsidP="00CC092E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4"/>
                <w:szCs w:val="24"/>
              </w:rPr>
            </w:pPr>
            <w:r w:rsidRPr="00224763">
              <w:rPr>
                <w:i/>
                <w:color w:val="FF0000"/>
                <w:sz w:val="24"/>
                <w:szCs w:val="24"/>
              </w:rPr>
              <w:t xml:space="preserve">вид деятельности/типы задач </w:t>
            </w:r>
            <w:r>
              <w:rPr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ПК-</w:t>
            </w:r>
            <w:r w:rsidRPr="005B2C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4C1F0B">
        <w:tc>
          <w:tcPr>
            <w:tcW w:w="9356" w:type="dxa"/>
            <w:gridSpan w:val="2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224763">
              <w:rPr>
                <w:color w:val="FF0000"/>
                <w:sz w:val="24"/>
                <w:szCs w:val="24"/>
              </w:rPr>
              <w:t>Профессионально-специализированные компетенции (ПСК)</w:t>
            </w:r>
            <w:r w:rsidRPr="00224763">
              <w:rPr>
                <w:rStyle w:val="aa"/>
                <w:color w:val="FF0000"/>
                <w:sz w:val="24"/>
                <w:szCs w:val="24"/>
              </w:rPr>
              <w:footnoteReference w:id="4"/>
            </w: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ПСК-1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ПСК-2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…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283E99" w:rsidRPr="005B2CD3" w:rsidTr="00A12E39">
        <w:tc>
          <w:tcPr>
            <w:tcW w:w="1701" w:type="dxa"/>
            <w:shd w:val="clear" w:color="auto" w:fill="auto"/>
          </w:tcPr>
          <w:p w:rsidR="00283E99" w:rsidRPr="005B2CD3" w:rsidRDefault="00283E99" w:rsidP="005B2CD3">
            <w:pPr>
              <w:spacing w:after="0"/>
              <w:rPr>
                <w:sz w:val="24"/>
                <w:szCs w:val="24"/>
              </w:rPr>
            </w:pPr>
            <w:r w:rsidRPr="005B2CD3">
              <w:rPr>
                <w:sz w:val="24"/>
                <w:szCs w:val="24"/>
              </w:rPr>
              <w:t>ПСК-n</w:t>
            </w:r>
          </w:p>
        </w:tc>
        <w:tc>
          <w:tcPr>
            <w:tcW w:w="7655" w:type="dxa"/>
            <w:shd w:val="clear" w:color="auto" w:fill="auto"/>
          </w:tcPr>
          <w:p w:rsidR="00283E99" w:rsidRPr="005B2CD3" w:rsidRDefault="00283E99" w:rsidP="005B2CD3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A05FB8" w:rsidRPr="005B2CD3" w:rsidRDefault="00A05FB8" w:rsidP="005B2CD3">
      <w:pPr>
        <w:tabs>
          <w:tab w:val="left" w:pos="2970"/>
        </w:tabs>
        <w:spacing w:after="0"/>
        <w:ind w:firstLine="709"/>
        <w:jc w:val="both"/>
        <w:rPr>
          <w:sz w:val="24"/>
          <w:szCs w:val="24"/>
        </w:rPr>
      </w:pPr>
    </w:p>
    <w:p w:rsidR="00BE49B9" w:rsidRDefault="00283E99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5B2CD3">
        <w:rPr>
          <w:b/>
          <w:bCs/>
          <w:sz w:val="24"/>
          <w:szCs w:val="24"/>
        </w:rPr>
        <w:t>3. </w:t>
      </w:r>
      <w:r w:rsidR="00E51746">
        <w:rPr>
          <w:b/>
          <w:bCs/>
          <w:sz w:val="24"/>
          <w:szCs w:val="24"/>
        </w:rPr>
        <w:t>Тем</w:t>
      </w:r>
      <w:r w:rsidR="00570F73">
        <w:rPr>
          <w:b/>
          <w:bCs/>
          <w:sz w:val="24"/>
          <w:szCs w:val="24"/>
        </w:rPr>
        <w:t>атика</w:t>
      </w:r>
      <w:r w:rsidR="006C2AA2" w:rsidRPr="005B2CD3">
        <w:rPr>
          <w:b/>
          <w:bCs/>
          <w:sz w:val="24"/>
          <w:szCs w:val="24"/>
        </w:rPr>
        <w:t xml:space="preserve"> выпускных квалификационных работ</w:t>
      </w:r>
    </w:p>
    <w:p w:rsidR="00224763" w:rsidRDefault="00224763" w:rsidP="00224763">
      <w:pPr>
        <w:pStyle w:val="FORMATTEXT"/>
        <w:ind w:firstLine="426"/>
        <w:jc w:val="both"/>
      </w:pPr>
      <w:r>
        <w:t>Выпускная квалификационная работа (ВКР) представляет собой работу, демонстр</w:t>
      </w:r>
      <w:r>
        <w:t>и</w:t>
      </w:r>
      <w:r>
        <w:t>рующую уровень подготовленности выпускника к самостоятельной профессиональной деятельности. ВКР соответствует видам и задачам профессиональной деятельности в</w:t>
      </w:r>
      <w:r>
        <w:t>ы</w:t>
      </w:r>
      <w:r>
        <w:t>пускника.</w:t>
      </w:r>
    </w:p>
    <w:p w:rsidR="00224763" w:rsidRPr="00663E78" w:rsidRDefault="00224763" w:rsidP="00224763">
      <w:pPr>
        <w:pStyle w:val="FORMATTEXT"/>
        <w:ind w:firstLine="426"/>
        <w:jc w:val="both"/>
        <w:rPr>
          <w:color w:val="FF0000"/>
        </w:rPr>
      </w:pPr>
      <w:r>
        <w:t xml:space="preserve">Выпускная квалификационная работа выполняется в виде выпускной </w:t>
      </w:r>
      <w:r>
        <w:lastRenderedPageBreak/>
        <w:t>квалификацио</w:t>
      </w:r>
      <w:r>
        <w:t>н</w:t>
      </w:r>
      <w:r>
        <w:t xml:space="preserve">ной работы бакалавра </w:t>
      </w:r>
      <w:r w:rsidRPr="00663E78">
        <w:rPr>
          <w:color w:val="FF0000"/>
        </w:rPr>
        <w:t>(выпускной квалификационной работы</w:t>
      </w:r>
      <w:r>
        <w:rPr>
          <w:color w:val="FF0000"/>
        </w:rPr>
        <w:t xml:space="preserve"> специалиста/</w:t>
      </w:r>
      <w:r w:rsidRPr="00663E78">
        <w:rPr>
          <w:color w:val="FF0000"/>
        </w:rPr>
        <w:t xml:space="preserve"> </w:t>
      </w:r>
      <w:r w:rsidR="00DD78FD">
        <w:rPr>
          <w:color w:val="FF0000"/>
        </w:rPr>
        <w:t xml:space="preserve">выпускной квалификационной работы </w:t>
      </w:r>
      <w:r w:rsidR="00C919D3">
        <w:rPr>
          <w:color w:val="FF0000"/>
        </w:rPr>
        <w:t>магист</w:t>
      </w:r>
      <w:r w:rsidRPr="00663E78">
        <w:rPr>
          <w:color w:val="FF0000"/>
        </w:rPr>
        <w:t>р</w:t>
      </w:r>
      <w:r w:rsidR="00C919D3">
        <w:rPr>
          <w:color w:val="FF0000"/>
        </w:rPr>
        <w:t>а</w:t>
      </w:r>
      <w:r w:rsidRPr="00663E78">
        <w:rPr>
          <w:color w:val="FF0000"/>
        </w:rPr>
        <w:t>)</w:t>
      </w:r>
      <w:r>
        <w:rPr>
          <w:color w:val="FF0000"/>
        </w:rPr>
        <w:t>.</w:t>
      </w:r>
    </w:p>
    <w:p w:rsidR="00224763" w:rsidRPr="003104BC" w:rsidRDefault="00224763" w:rsidP="00A357E1">
      <w:pPr>
        <w:pStyle w:val="FORMATTEXT"/>
        <w:ind w:firstLine="709"/>
        <w:jc w:val="both"/>
      </w:pPr>
      <w:r>
        <w:t xml:space="preserve">Требования к ВКР, порядок ее </w:t>
      </w:r>
      <w:r w:rsidRPr="003104BC">
        <w:t>выполнения</w:t>
      </w:r>
      <w:r>
        <w:t>, критерии</w:t>
      </w:r>
      <w:r w:rsidRPr="000E3679">
        <w:t xml:space="preserve"> оценки</w:t>
      </w:r>
      <w:r>
        <w:t xml:space="preserve"> и методические рек</w:t>
      </w:r>
      <w:r>
        <w:t>о</w:t>
      </w:r>
      <w:r>
        <w:t>мендации по ее выполнению</w:t>
      </w:r>
      <w:r w:rsidRPr="000E3679">
        <w:t xml:space="preserve"> </w:t>
      </w:r>
      <w:r>
        <w:t>определены «П</w:t>
      </w:r>
      <w:r w:rsidRPr="003104BC">
        <w:t xml:space="preserve">оложением о </w:t>
      </w:r>
      <w:r>
        <w:t xml:space="preserve">государственной итоговой аттестации выпускников </w:t>
      </w:r>
      <w:proofErr w:type="spellStart"/>
      <w:r>
        <w:t>ВолГУ</w:t>
      </w:r>
      <w:proofErr w:type="spellEnd"/>
      <w:r>
        <w:t>»</w:t>
      </w:r>
      <w:r>
        <w:rPr>
          <w:color w:val="FF0000"/>
        </w:rPr>
        <w:t>.</w:t>
      </w:r>
    </w:p>
    <w:p w:rsidR="00224763" w:rsidRPr="00C919D3" w:rsidRDefault="00224763" w:rsidP="00A357E1">
      <w:pPr>
        <w:pStyle w:val="FORMATTEXT"/>
        <w:ind w:firstLine="709"/>
        <w:jc w:val="both"/>
      </w:pPr>
      <w:r w:rsidRPr="00845914">
        <w:t>Тексты ВКР проверяются на объём заимствования</w:t>
      </w:r>
      <w:r>
        <w:t xml:space="preserve"> через систему «</w:t>
      </w:r>
      <w:proofErr w:type="spellStart"/>
      <w:r>
        <w:t>Анттиплагиат</w:t>
      </w:r>
      <w:proofErr w:type="spellEnd"/>
      <w:r>
        <w:t>»</w:t>
      </w:r>
      <w:r w:rsidRPr="00845914">
        <w:t>. Порядок</w:t>
      </w:r>
      <w:r w:rsidRPr="00F30CA6">
        <w:t xml:space="preserve"> проверки</w:t>
      </w:r>
      <w:r>
        <w:t xml:space="preserve"> ВКР</w:t>
      </w:r>
      <w:r w:rsidRPr="00F30CA6">
        <w:t xml:space="preserve"> на объём заимствования, в том числе соде</w:t>
      </w:r>
      <w:r w:rsidRPr="00F30CA6">
        <w:t>р</w:t>
      </w:r>
      <w:r w:rsidRPr="00F30CA6">
        <w:t xml:space="preserve">жательного, выявления неправомочных заимствований, регламентируются </w:t>
      </w:r>
      <w:r>
        <w:t xml:space="preserve">методическими рекомендациями по выполнению ВКР, разработанными выпускающей кафедрой и утвержденными Ученым советом института, реализующего образовательную программу </w:t>
      </w:r>
      <w:r w:rsidRPr="00A357E1">
        <w:rPr>
          <w:highlight w:val="yellow"/>
        </w:rPr>
        <w:t xml:space="preserve">(протокол от _____ г. № _ </w:t>
      </w:r>
      <w:proofErr w:type="gramStart"/>
      <w:r w:rsidRPr="00A357E1">
        <w:rPr>
          <w:highlight w:val="yellow"/>
        </w:rPr>
        <w:t xml:space="preserve">  )</w:t>
      </w:r>
      <w:proofErr w:type="gramEnd"/>
      <w:r w:rsidRPr="00A357E1">
        <w:rPr>
          <w:highlight w:val="yellow"/>
        </w:rPr>
        <w:t>.</w:t>
      </w:r>
    </w:p>
    <w:p w:rsidR="007A3C98" w:rsidRPr="005B2CD3" w:rsidRDefault="00D412AF" w:rsidP="00A35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C919D3">
        <w:rPr>
          <w:sz w:val="24"/>
          <w:szCs w:val="24"/>
        </w:rPr>
        <w:t>Тем</w:t>
      </w:r>
      <w:r w:rsidR="00570F73" w:rsidRPr="00C919D3">
        <w:rPr>
          <w:sz w:val="24"/>
          <w:szCs w:val="24"/>
        </w:rPr>
        <w:t>атика</w:t>
      </w:r>
      <w:r w:rsidRPr="00C919D3">
        <w:rPr>
          <w:sz w:val="24"/>
          <w:szCs w:val="24"/>
        </w:rPr>
        <w:t xml:space="preserve"> выпускных квалификационных работ должн</w:t>
      </w:r>
      <w:r w:rsidR="00570F73" w:rsidRPr="00C919D3">
        <w:rPr>
          <w:sz w:val="24"/>
          <w:szCs w:val="24"/>
        </w:rPr>
        <w:t>а</w:t>
      </w:r>
      <w:r w:rsidRPr="00C919D3">
        <w:rPr>
          <w:sz w:val="24"/>
          <w:szCs w:val="24"/>
        </w:rPr>
        <w:t xml:space="preserve"> соответствовать современному уровню развития науки, современным требованиям к уровню знаний и компетенций, иметь актуальность и практическую значимость и могут выполняться по предложению вуза, организаций и предприятий, научно-исследовательских и творческих коллективов – потенциальных работодателей выпускников. </w:t>
      </w:r>
      <w:r w:rsidRPr="00C919D3">
        <w:rPr>
          <w:sz w:val="24"/>
          <w:szCs w:val="24"/>
        </w:rPr>
        <w:cr/>
      </w:r>
      <w:r w:rsidR="00C919D3" w:rsidRPr="000B414E">
        <w:rPr>
          <w:i/>
          <w:color w:val="FF0000"/>
        </w:rPr>
        <w:t>(Приводится примерный перечень тем ВКР</w:t>
      </w:r>
      <w:r w:rsidR="00C919D3">
        <w:rPr>
          <w:i/>
          <w:color w:val="FF0000"/>
        </w:rPr>
        <w:t>, не менее 15</w:t>
      </w:r>
      <w:r w:rsidR="00C919D3" w:rsidRPr="000B414E">
        <w:rPr>
          <w:i/>
          <w:color w:val="FF0000"/>
        </w:rPr>
        <w:t>)</w:t>
      </w:r>
    </w:p>
    <w:p w:rsidR="007A3C98" w:rsidRPr="005B2CD3" w:rsidRDefault="007A3C98" w:rsidP="005B2CD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5B2CD3">
        <w:rPr>
          <w:sz w:val="24"/>
          <w:szCs w:val="24"/>
        </w:rPr>
        <w:t xml:space="preserve">1. Наименование </w:t>
      </w:r>
    </w:p>
    <w:p w:rsidR="007A3C98" w:rsidRPr="005B2CD3" w:rsidRDefault="007A3C98" w:rsidP="005B2CD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5B2CD3">
        <w:rPr>
          <w:sz w:val="24"/>
          <w:szCs w:val="24"/>
        </w:rPr>
        <w:t xml:space="preserve">2. Наименование </w:t>
      </w:r>
    </w:p>
    <w:p w:rsidR="007A3C98" w:rsidRPr="005B2CD3" w:rsidRDefault="007A3C98" w:rsidP="005B2CD3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5B2CD3">
        <w:rPr>
          <w:sz w:val="24"/>
          <w:szCs w:val="24"/>
        </w:rPr>
        <w:t>…</w:t>
      </w:r>
    </w:p>
    <w:p w:rsidR="007A3C98" w:rsidRPr="005B2CD3" w:rsidRDefault="00570F73" w:rsidP="005B2CD3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n. Наименование </w:t>
      </w:r>
    </w:p>
    <w:p w:rsidR="000D6CEB" w:rsidRPr="005B2CD3" w:rsidRDefault="000D6CEB" w:rsidP="005B2CD3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5C2C27" w:rsidRPr="005B2CD3" w:rsidRDefault="005C2C27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5B2CD3">
        <w:rPr>
          <w:b/>
          <w:bCs/>
          <w:sz w:val="24"/>
          <w:szCs w:val="24"/>
        </w:rPr>
        <w:t>4</w:t>
      </w:r>
      <w:r w:rsidR="00283E99" w:rsidRPr="005B2CD3">
        <w:rPr>
          <w:b/>
          <w:bCs/>
          <w:sz w:val="24"/>
          <w:szCs w:val="24"/>
        </w:rPr>
        <w:t>. </w:t>
      </w:r>
      <w:r w:rsidRPr="005B2CD3">
        <w:rPr>
          <w:b/>
          <w:bCs/>
          <w:sz w:val="24"/>
          <w:szCs w:val="24"/>
        </w:rPr>
        <w:t xml:space="preserve">Требования к выпускной квалификационной работе и </w:t>
      </w:r>
    </w:p>
    <w:p w:rsidR="004F4FF7" w:rsidRPr="005B2CD3" w:rsidRDefault="005C2C27" w:rsidP="00405F2D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5B2CD3">
        <w:rPr>
          <w:b/>
          <w:bCs/>
          <w:sz w:val="24"/>
          <w:szCs w:val="24"/>
        </w:rPr>
        <w:t>о</w:t>
      </w:r>
      <w:r w:rsidR="007A3C98" w:rsidRPr="005B2CD3">
        <w:rPr>
          <w:b/>
          <w:bCs/>
          <w:sz w:val="24"/>
          <w:szCs w:val="24"/>
        </w:rPr>
        <w:t xml:space="preserve">бщие рекомендации по </w:t>
      </w:r>
      <w:r w:rsidRPr="005B2CD3">
        <w:rPr>
          <w:b/>
          <w:bCs/>
          <w:sz w:val="24"/>
          <w:szCs w:val="24"/>
        </w:rPr>
        <w:t xml:space="preserve">ее выполнению </w:t>
      </w:r>
    </w:p>
    <w:p w:rsidR="00836F6C" w:rsidRPr="00836F6C" w:rsidRDefault="005C2C27" w:rsidP="00836F6C">
      <w:pPr>
        <w:autoSpaceDE w:val="0"/>
        <w:autoSpaceDN w:val="0"/>
        <w:adjustRightInd w:val="0"/>
        <w:spacing w:after="0"/>
        <w:ind w:firstLine="709"/>
        <w:jc w:val="both"/>
        <w:rPr>
          <w:i/>
          <w:sz w:val="24"/>
          <w:szCs w:val="24"/>
        </w:rPr>
      </w:pPr>
      <w:r w:rsidRPr="005B2CD3">
        <w:rPr>
          <w:i/>
          <w:sz w:val="24"/>
          <w:szCs w:val="24"/>
        </w:rPr>
        <w:t xml:space="preserve">В данном разделе описываются требования к </w:t>
      </w:r>
      <w:r w:rsidR="00836F6C">
        <w:rPr>
          <w:i/>
          <w:sz w:val="24"/>
          <w:szCs w:val="24"/>
        </w:rPr>
        <w:t xml:space="preserve">структуре и оформлению </w:t>
      </w:r>
      <w:r w:rsidRPr="005B2CD3">
        <w:rPr>
          <w:i/>
          <w:sz w:val="24"/>
          <w:szCs w:val="24"/>
        </w:rPr>
        <w:t xml:space="preserve">ВКР и </w:t>
      </w:r>
      <w:r w:rsidR="007A3C98" w:rsidRPr="005B2CD3">
        <w:rPr>
          <w:i/>
          <w:sz w:val="24"/>
          <w:szCs w:val="24"/>
        </w:rPr>
        <w:t>прив</w:t>
      </w:r>
      <w:r w:rsidRPr="005B2CD3">
        <w:rPr>
          <w:i/>
          <w:sz w:val="24"/>
          <w:szCs w:val="24"/>
        </w:rPr>
        <w:t>одится</w:t>
      </w:r>
      <w:r w:rsidR="007A3C98" w:rsidRPr="005B2CD3">
        <w:rPr>
          <w:i/>
          <w:sz w:val="24"/>
          <w:szCs w:val="24"/>
        </w:rPr>
        <w:t xml:space="preserve"> перечень рекомендаций по </w:t>
      </w:r>
      <w:r w:rsidRPr="005B2CD3">
        <w:rPr>
          <w:i/>
          <w:sz w:val="24"/>
          <w:szCs w:val="24"/>
        </w:rPr>
        <w:t>ее выполнению</w:t>
      </w:r>
      <w:r w:rsidR="00A357E1">
        <w:rPr>
          <w:i/>
          <w:sz w:val="24"/>
          <w:szCs w:val="24"/>
        </w:rPr>
        <w:t>, разработанные выпускающей кафедрой</w:t>
      </w:r>
      <w:r w:rsidR="007A3C98" w:rsidRPr="005B2CD3">
        <w:rPr>
          <w:i/>
          <w:sz w:val="24"/>
          <w:szCs w:val="24"/>
        </w:rPr>
        <w:t xml:space="preserve"> </w:t>
      </w:r>
    </w:p>
    <w:p w:rsidR="004F4FF7" w:rsidRPr="005B2CD3" w:rsidRDefault="004F4FF7" w:rsidP="005B2CD3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5C2C27" w:rsidRDefault="005C2C27" w:rsidP="00075A57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5B2CD3">
        <w:rPr>
          <w:b/>
          <w:bCs/>
          <w:sz w:val="24"/>
          <w:szCs w:val="24"/>
        </w:rPr>
        <w:t>5</w:t>
      </w:r>
      <w:r w:rsidR="00283E99" w:rsidRPr="005B2CD3">
        <w:rPr>
          <w:b/>
          <w:bCs/>
          <w:sz w:val="24"/>
          <w:szCs w:val="24"/>
        </w:rPr>
        <w:t>. </w:t>
      </w:r>
      <w:r w:rsidR="00075A57">
        <w:rPr>
          <w:b/>
          <w:bCs/>
          <w:sz w:val="24"/>
          <w:szCs w:val="24"/>
        </w:rPr>
        <w:t>Оценочные средства для процедуры защиты ВКР</w:t>
      </w:r>
    </w:p>
    <w:p w:rsidR="00075A57" w:rsidRPr="00075A57" w:rsidRDefault="00075A57" w:rsidP="00075A57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075A57">
        <w:rPr>
          <w:b/>
          <w:sz w:val="24"/>
          <w:szCs w:val="24"/>
        </w:rPr>
        <w:t>5.1. Процедура оценивания</w:t>
      </w:r>
    </w:p>
    <w:p w:rsidR="00075A57" w:rsidRDefault="00075A57" w:rsidP="00075A57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выпускной квалификационной работы предусматривает доклад выпускника, выступление научного руководителя, </w:t>
      </w:r>
      <w:r w:rsidRPr="00A357E1">
        <w:rPr>
          <w:color w:val="FF0000"/>
          <w:sz w:val="24"/>
          <w:szCs w:val="24"/>
        </w:rPr>
        <w:t xml:space="preserve">зачитывание рецензии (у бакалавра – при наличии), </w:t>
      </w:r>
      <w:r>
        <w:rPr>
          <w:sz w:val="24"/>
          <w:szCs w:val="24"/>
        </w:rPr>
        <w:t>дискуссию, заключительное слово выпускника, совещание комиссии,</w:t>
      </w:r>
      <w:r w:rsidRPr="00075A57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 и подписание протоколов, объявление оценок.</w:t>
      </w:r>
    </w:p>
    <w:p w:rsidR="00075A57" w:rsidRPr="00836F6C" w:rsidRDefault="00836F6C" w:rsidP="00836F6C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836F6C">
        <w:rPr>
          <w:b/>
          <w:sz w:val="24"/>
          <w:szCs w:val="24"/>
        </w:rPr>
        <w:t>5.2. Критерии оценивания ВКР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545"/>
      </w:tblGrid>
      <w:tr w:rsidR="00A357E1" w:rsidRPr="00350ABC" w:rsidTr="00A357E1">
        <w:tc>
          <w:tcPr>
            <w:tcW w:w="664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350ABC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350ABC">
              <w:rPr>
                <w:b/>
                <w:sz w:val="24"/>
                <w:szCs w:val="24"/>
              </w:rPr>
              <w:t>Критерии оценивания ВКР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Работа носит исследовательский (рационализаторский, изобретательский) характер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Тема работы актуальна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Четко сформулированы тема, цель и задачи исследования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Работа отличается определенной новизной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Работа выполнена самостоятельно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Работа имеет практическое или теоретическое значение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350ABC">
              <w:rPr>
                <w:sz w:val="24"/>
                <w:szCs w:val="24"/>
              </w:rPr>
              <w:t>На основе изученной литературы сделаны обобщения, сравнения с собственными результатами и аргументированные выводы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50ABC">
              <w:rPr>
                <w:sz w:val="24"/>
                <w:szCs w:val="24"/>
              </w:rPr>
              <w:t>В тексте имеется ссылки на все литературные источники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50ABC">
              <w:rPr>
                <w:sz w:val="24"/>
                <w:szCs w:val="24"/>
              </w:rPr>
              <w:t>Содержание работы полностью соответствует теме, целям и задачам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Выбранные методики исследования целесообразны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 xml:space="preserve">В работе использованы средства математической </w:t>
            </w:r>
            <w:r>
              <w:rPr>
                <w:sz w:val="24"/>
                <w:szCs w:val="24"/>
              </w:rPr>
              <w:t>и/</w:t>
            </w:r>
            <w:r w:rsidRPr="00836F6C">
              <w:rPr>
                <w:sz w:val="24"/>
                <w:szCs w:val="24"/>
              </w:rPr>
              <w:t>или статистической обработки данных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Анализируемый материал имеет достаточный объем и позволяет сделать достоверные выводы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Исследуемая проблема достаточно раскрыта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Выводы четко сформулированы, достоверны, опираются на полученные результаты и соответствуют поставленным задачам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ВКР написана с соблюдением требований к структуре, содержанию и оформлению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Работа написана научным языком, текст работы соответствует нормам русского литературного языка, работа вычитана и не содержит опечаток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Список литературы отражает информацию по теме исследования, оформлен в соответствии с требованиями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Работа содержит достаточный иллюстративный материал, в том числе выполненный автором самостоятельно на основе результатов исследования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350AB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Доклад четко структурирован, логичен, полностью отражает суть работы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836F6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На защите докладчик показал знание исследуемой проблемы и умение вести научную дискуссию, обладает культурой речи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836F6C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6F6C">
              <w:rPr>
                <w:sz w:val="24"/>
                <w:szCs w:val="24"/>
              </w:rPr>
              <w:t>Докладчик активно работает со слайдами презентации, комментирует их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A357E1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357E1">
              <w:rPr>
                <w:sz w:val="24"/>
                <w:szCs w:val="24"/>
              </w:rPr>
              <w:t>Аргументированность и полнота ответов на вопросы в процессе защиты ВКР</w:t>
            </w:r>
          </w:p>
        </w:tc>
      </w:tr>
      <w:tr w:rsidR="00A357E1" w:rsidRPr="00350ABC" w:rsidTr="00A357E1">
        <w:tc>
          <w:tcPr>
            <w:tcW w:w="664" w:type="dxa"/>
          </w:tcPr>
          <w:p w:rsidR="00A357E1" w:rsidRPr="00350ABC" w:rsidRDefault="00A357E1" w:rsidP="006E4BA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2"/>
                <w:szCs w:val="24"/>
              </w:rPr>
            </w:pPr>
          </w:p>
        </w:tc>
        <w:tc>
          <w:tcPr>
            <w:tcW w:w="8545" w:type="dxa"/>
          </w:tcPr>
          <w:p w:rsidR="00A357E1" w:rsidRPr="00A357E1" w:rsidRDefault="00A357E1" w:rsidP="00350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357E1">
              <w:rPr>
                <w:bCs/>
                <w:iCs/>
                <w:color w:val="000000"/>
                <w:sz w:val="24"/>
                <w:szCs w:val="24"/>
                <w:lang w:eastAsia="ar-SA"/>
              </w:rPr>
              <w:t>В</w:t>
            </w:r>
            <w:r w:rsidRPr="00A357E1">
              <w:rPr>
                <w:bCs/>
                <w:iCs/>
                <w:color w:val="000000"/>
                <w:sz w:val="24"/>
                <w:szCs w:val="24"/>
                <w:lang w:eastAsia="ar-SA"/>
              </w:rPr>
              <w:t>озможность внедрения.</w:t>
            </w:r>
          </w:p>
        </w:tc>
      </w:tr>
    </w:tbl>
    <w:p w:rsidR="00350ABC" w:rsidRPr="00D600D8" w:rsidRDefault="00D600D8" w:rsidP="00836F6C">
      <w:pPr>
        <w:autoSpaceDE w:val="0"/>
        <w:autoSpaceDN w:val="0"/>
        <w:adjustRightInd w:val="0"/>
        <w:spacing w:after="0"/>
        <w:jc w:val="both"/>
        <w:rPr>
          <w:i/>
          <w:sz w:val="24"/>
          <w:szCs w:val="24"/>
        </w:rPr>
      </w:pPr>
      <w:r w:rsidRPr="00D600D8">
        <w:rPr>
          <w:i/>
          <w:sz w:val="24"/>
          <w:szCs w:val="24"/>
        </w:rPr>
        <w:t>(критерии оценивания ВКР могут быть изменены, дополнены по решению кафедры)</w:t>
      </w:r>
    </w:p>
    <w:p w:rsidR="00F7190F" w:rsidRDefault="00F7190F" w:rsidP="00836F6C">
      <w:pPr>
        <w:autoSpaceDE w:val="0"/>
        <w:autoSpaceDN w:val="0"/>
        <w:adjustRightInd w:val="0"/>
        <w:spacing w:after="0"/>
        <w:jc w:val="center"/>
        <w:rPr>
          <w:b/>
          <w:iCs/>
          <w:sz w:val="24"/>
          <w:szCs w:val="24"/>
        </w:rPr>
      </w:pPr>
    </w:p>
    <w:p w:rsidR="00836F6C" w:rsidRPr="006662AE" w:rsidRDefault="00836F6C" w:rsidP="00836F6C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5.3. </w:t>
      </w:r>
      <w:r w:rsidRPr="006662AE">
        <w:rPr>
          <w:b/>
          <w:sz w:val="24"/>
          <w:szCs w:val="24"/>
        </w:rPr>
        <w:t>Критерии оценивания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3374"/>
        <w:gridCol w:w="1562"/>
        <w:gridCol w:w="2118"/>
      </w:tblGrid>
      <w:tr w:rsidR="00A357E1" w:rsidRPr="00427A32" w:rsidTr="00F7190F">
        <w:tc>
          <w:tcPr>
            <w:tcW w:w="2291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 xml:space="preserve">Уровень </w:t>
            </w:r>
            <w:proofErr w:type="spellStart"/>
            <w:r w:rsidRPr="00427A32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427A32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374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562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18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6304">
              <w:rPr>
                <w:b/>
                <w:sz w:val="22"/>
                <w:szCs w:val="24"/>
              </w:rPr>
              <w:t xml:space="preserve">Оценка уровня </w:t>
            </w:r>
            <w:proofErr w:type="spellStart"/>
            <w:r w:rsidRPr="00AA6304">
              <w:rPr>
                <w:b/>
                <w:sz w:val="22"/>
                <w:szCs w:val="24"/>
              </w:rPr>
              <w:t>сформированности</w:t>
            </w:r>
            <w:proofErr w:type="spellEnd"/>
            <w:r>
              <w:rPr>
                <w:b/>
                <w:sz w:val="22"/>
                <w:szCs w:val="24"/>
              </w:rPr>
              <w:t xml:space="preserve"> в балла</w:t>
            </w:r>
            <w:r>
              <w:rPr>
                <w:b/>
                <w:sz w:val="22"/>
                <w:szCs w:val="24"/>
              </w:rPr>
              <w:t>х</w:t>
            </w:r>
          </w:p>
        </w:tc>
      </w:tr>
      <w:tr w:rsidR="00A357E1" w:rsidRPr="00427A32" w:rsidTr="00F7190F">
        <w:tc>
          <w:tcPr>
            <w:tcW w:w="2291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3374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>обучающийся демонстрирует глубокое знание учебного материала; способен использовать сведения из различных источников для успешного исследования и поиска решения в нестандартных ситуациях; способен анализировать, проводить сравнение и обоснование выбора методов решения практико-ориентированных заданий</w:t>
            </w:r>
          </w:p>
        </w:tc>
        <w:tc>
          <w:tcPr>
            <w:tcW w:w="1562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2118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100-91</w:t>
            </w:r>
          </w:p>
        </w:tc>
      </w:tr>
      <w:tr w:rsidR="00A357E1" w:rsidRPr="00427A32" w:rsidTr="00F7190F">
        <w:tc>
          <w:tcPr>
            <w:tcW w:w="2291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374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>обучающийся способен понимать и интерпретировать освоенную информацию; демонстрирует осознанное владение учебным материалом и учебными умениями, навыками и способами деятельности, необходимыми для решения практико-ориентированных заданий</w:t>
            </w:r>
          </w:p>
        </w:tc>
        <w:tc>
          <w:tcPr>
            <w:tcW w:w="1562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2118" w:type="dxa"/>
          </w:tcPr>
          <w:p w:rsidR="00A357E1" w:rsidRPr="00A357E1" w:rsidRDefault="006C428A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71-90</w:t>
            </w:r>
          </w:p>
        </w:tc>
      </w:tr>
      <w:tr w:rsidR="00A357E1" w:rsidRPr="00427A32" w:rsidTr="00F7190F">
        <w:tc>
          <w:tcPr>
            <w:tcW w:w="2291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lastRenderedPageBreak/>
              <w:t>Пороговый уровень</w:t>
            </w:r>
          </w:p>
        </w:tc>
        <w:tc>
          <w:tcPr>
            <w:tcW w:w="3374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27A32">
              <w:rPr>
                <w:sz w:val="24"/>
              </w:rPr>
              <w:t xml:space="preserve">обучающийся обладает необходимой системой знаний и владеет некоторыми умениями; </w:t>
            </w:r>
            <w:r w:rsidRPr="00427A32">
              <w:rPr>
                <w:sz w:val="24"/>
                <w:szCs w:val="20"/>
              </w:rPr>
              <w:t>демонстрирует самостоятельность в применении знаний, умений и навыков к решению учебных заданий на репродуктивном уровне</w:t>
            </w:r>
          </w:p>
        </w:tc>
        <w:tc>
          <w:tcPr>
            <w:tcW w:w="1562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2118" w:type="dxa"/>
          </w:tcPr>
          <w:p w:rsidR="00A357E1" w:rsidRPr="00A357E1" w:rsidRDefault="006C428A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60-70</w:t>
            </w:r>
          </w:p>
        </w:tc>
      </w:tr>
      <w:tr w:rsidR="00A357E1" w:rsidRPr="00427A32" w:rsidTr="00F7190F">
        <w:tc>
          <w:tcPr>
            <w:tcW w:w="2291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Уровень ниже порогового</w:t>
            </w:r>
          </w:p>
        </w:tc>
        <w:tc>
          <w:tcPr>
            <w:tcW w:w="3374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427A32">
              <w:rPr>
                <w:sz w:val="24"/>
                <w:szCs w:val="20"/>
              </w:rPr>
              <w:t>система знаний, необходимая для решения учебных и практико-ориентированных заданий, не сформирована; обучающийся не владеет основными умениями, навыками и способами деятельности</w:t>
            </w:r>
          </w:p>
        </w:tc>
        <w:tc>
          <w:tcPr>
            <w:tcW w:w="1562" w:type="dxa"/>
          </w:tcPr>
          <w:p w:rsidR="00A357E1" w:rsidRPr="00427A32" w:rsidRDefault="00A357E1" w:rsidP="00427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A32">
              <w:rPr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2118" w:type="dxa"/>
          </w:tcPr>
          <w:p w:rsidR="00A357E1" w:rsidRPr="00A357E1" w:rsidRDefault="006C428A" w:rsidP="006C4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59 и менее </w:t>
            </w:r>
          </w:p>
        </w:tc>
      </w:tr>
    </w:tbl>
    <w:p w:rsidR="00227782" w:rsidRPr="005B2CD3" w:rsidRDefault="00227782" w:rsidP="0022778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5B2CD3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>защиты выпускной квалификационной работы обучающимся</w:t>
      </w:r>
      <w:r w:rsidRPr="005B2CD3">
        <w:rPr>
          <w:sz w:val="24"/>
          <w:szCs w:val="24"/>
        </w:rPr>
        <w:t xml:space="preserve"> определяется в ходе заседания государственной экзаменационной комиссии </w:t>
      </w:r>
      <w:r w:rsidR="00C24CD7" w:rsidRPr="005B2CD3">
        <w:rPr>
          <w:sz w:val="24"/>
          <w:szCs w:val="24"/>
        </w:rPr>
        <w:t>(далее – ГЭК)</w:t>
      </w:r>
      <w:r w:rsidR="00C24CD7">
        <w:rPr>
          <w:sz w:val="24"/>
          <w:szCs w:val="24"/>
        </w:rPr>
        <w:t xml:space="preserve"> </w:t>
      </w:r>
      <w:r w:rsidRPr="005B2CD3">
        <w:rPr>
          <w:sz w:val="24"/>
          <w:szCs w:val="24"/>
        </w:rPr>
        <w:t xml:space="preserve">по </w:t>
      </w:r>
      <w:r>
        <w:rPr>
          <w:sz w:val="24"/>
          <w:szCs w:val="24"/>
        </w:rPr>
        <w:t>защите ВКР</w:t>
      </w:r>
      <w:r w:rsidRPr="005B2CD3">
        <w:rPr>
          <w:sz w:val="24"/>
          <w:szCs w:val="24"/>
        </w:rPr>
        <w:t xml:space="preserve">. </w:t>
      </w:r>
    </w:p>
    <w:p w:rsidR="00E700C4" w:rsidRDefault="00227782" w:rsidP="0022778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6"/>
        </w:rPr>
      </w:pPr>
      <w:r w:rsidRPr="00F177B7">
        <w:rPr>
          <w:sz w:val="24"/>
          <w:szCs w:val="26"/>
        </w:rPr>
        <w:t xml:space="preserve">Члены ГЭК по </w:t>
      </w:r>
      <w:r>
        <w:rPr>
          <w:sz w:val="24"/>
          <w:szCs w:val="26"/>
        </w:rPr>
        <w:t>защите ВКР</w:t>
      </w:r>
      <w:r w:rsidRPr="00F177B7">
        <w:rPr>
          <w:sz w:val="24"/>
          <w:szCs w:val="26"/>
        </w:rPr>
        <w:t xml:space="preserve"> оценивают результаты </w:t>
      </w:r>
      <w:r>
        <w:rPr>
          <w:sz w:val="24"/>
          <w:szCs w:val="26"/>
        </w:rPr>
        <w:t>защиты</w:t>
      </w:r>
      <w:r w:rsidR="00C24CD7">
        <w:rPr>
          <w:sz w:val="24"/>
          <w:szCs w:val="26"/>
        </w:rPr>
        <w:t xml:space="preserve"> и вносят их в</w:t>
      </w:r>
      <w:r w:rsidRPr="00F177B7">
        <w:rPr>
          <w:sz w:val="24"/>
          <w:szCs w:val="26"/>
        </w:rPr>
        <w:t xml:space="preserve"> оценочный лист ГЭК (</w:t>
      </w:r>
      <w:r>
        <w:rPr>
          <w:sz w:val="24"/>
          <w:szCs w:val="26"/>
        </w:rPr>
        <w:t>приложени</w:t>
      </w:r>
      <w:r w:rsidR="00B46470">
        <w:rPr>
          <w:sz w:val="24"/>
          <w:szCs w:val="26"/>
        </w:rPr>
        <w:t xml:space="preserve">е </w:t>
      </w:r>
      <w:r>
        <w:rPr>
          <w:sz w:val="24"/>
          <w:szCs w:val="26"/>
        </w:rPr>
        <w:t>1</w:t>
      </w:r>
      <w:r w:rsidRPr="00F177B7">
        <w:rPr>
          <w:sz w:val="24"/>
          <w:szCs w:val="26"/>
        </w:rPr>
        <w:t>)</w:t>
      </w:r>
      <w:r>
        <w:rPr>
          <w:sz w:val="24"/>
          <w:szCs w:val="26"/>
        </w:rPr>
        <w:t>.</w:t>
      </w:r>
      <w:r w:rsidR="00CC092E">
        <w:rPr>
          <w:sz w:val="24"/>
          <w:szCs w:val="26"/>
        </w:rPr>
        <w:t xml:space="preserve"> </w:t>
      </w:r>
    </w:p>
    <w:p w:rsidR="00227782" w:rsidRDefault="00CC092E" w:rsidP="00227782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При необходимости (в случае отсутствия в составе государственных аттестационных испытани</w:t>
      </w:r>
      <w:r w:rsidR="00C34C33">
        <w:rPr>
          <w:sz w:val="24"/>
          <w:szCs w:val="26"/>
        </w:rPr>
        <w:t>й государственного экзамена</w:t>
      </w:r>
      <w:r>
        <w:rPr>
          <w:sz w:val="24"/>
          <w:szCs w:val="26"/>
        </w:rPr>
        <w:t>)</w:t>
      </w:r>
      <w:r w:rsidR="00C34C33">
        <w:rPr>
          <w:sz w:val="24"/>
          <w:szCs w:val="26"/>
        </w:rPr>
        <w:t xml:space="preserve">, по решению учебно-методической комиссии института, оценка </w:t>
      </w:r>
      <w:proofErr w:type="spellStart"/>
      <w:r w:rsidR="00C34C33">
        <w:rPr>
          <w:sz w:val="24"/>
          <w:szCs w:val="26"/>
        </w:rPr>
        <w:t>сформированности</w:t>
      </w:r>
      <w:proofErr w:type="spellEnd"/>
      <w:r w:rsidR="00C34C33">
        <w:rPr>
          <w:sz w:val="24"/>
          <w:szCs w:val="26"/>
        </w:rPr>
        <w:t xml:space="preserve"> некоторых компетенций может осуществляться в процессе предзащиты выпускной квалификационной работы (приложение 2).</w:t>
      </w:r>
      <w:r w:rsidR="00B77645">
        <w:rPr>
          <w:sz w:val="24"/>
          <w:szCs w:val="26"/>
        </w:rPr>
        <w:t xml:space="preserve"> Оценочный лист с оценкой уровня </w:t>
      </w:r>
      <w:proofErr w:type="spellStart"/>
      <w:r w:rsidR="00B77645">
        <w:rPr>
          <w:sz w:val="24"/>
          <w:szCs w:val="26"/>
        </w:rPr>
        <w:t>сформированности</w:t>
      </w:r>
      <w:proofErr w:type="spellEnd"/>
      <w:r w:rsidR="00B77645">
        <w:rPr>
          <w:sz w:val="24"/>
          <w:szCs w:val="26"/>
        </w:rPr>
        <w:t xml:space="preserve"> проверяемых компетенций вместе с отзывом научного руководителя </w:t>
      </w:r>
      <w:r w:rsidR="00E700C4">
        <w:rPr>
          <w:sz w:val="24"/>
          <w:szCs w:val="26"/>
        </w:rPr>
        <w:t>пред</w:t>
      </w:r>
      <w:r w:rsidR="00B77645">
        <w:rPr>
          <w:sz w:val="24"/>
          <w:szCs w:val="26"/>
        </w:rPr>
        <w:t>ста</w:t>
      </w:r>
      <w:r w:rsidR="00E700C4">
        <w:rPr>
          <w:sz w:val="24"/>
          <w:szCs w:val="26"/>
        </w:rPr>
        <w:t>вляются в государственную экзаменационную комиссию до начала проведения итоговых аттестационных испытаний.</w:t>
      </w:r>
    </w:p>
    <w:p w:rsidR="00BA46DC" w:rsidRDefault="00BA46DC" w:rsidP="001C4B22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6"/>
        </w:rPr>
      </w:pPr>
    </w:p>
    <w:p w:rsidR="00FA3471" w:rsidRDefault="00DC6B88" w:rsidP="001C4B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C6B88">
        <w:rPr>
          <w:b/>
          <w:sz w:val="24"/>
          <w:szCs w:val="26"/>
          <w:lang w:val="en-US"/>
        </w:rPr>
        <w:t>IV</w:t>
      </w:r>
      <w:r w:rsidRPr="00DC6B88">
        <w:rPr>
          <w:b/>
          <w:sz w:val="24"/>
          <w:szCs w:val="26"/>
        </w:rPr>
        <w:t>.</w:t>
      </w:r>
      <w:r w:rsidRPr="00DC6B88">
        <w:rPr>
          <w:sz w:val="22"/>
          <w:szCs w:val="24"/>
          <w:lang w:val="en-US"/>
        </w:rPr>
        <w:t> </w:t>
      </w:r>
      <w:r w:rsidR="00FA3471" w:rsidRPr="005B2CD3">
        <w:rPr>
          <w:b/>
          <w:bCs/>
          <w:sz w:val="24"/>
          <w:szCs w:val="24"/>
        </w:rPr>
        <w:t xml:space="preserve">ПЕРЕЧЕНЬ ЛИТЕРАТУРЫ ДЛЯ ПОДГОТОВКИ К 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ГОСУДАРСТВЕННОЙ ИТОГОВОЙ АТТЕСТАЦИИ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1. </w:t>
      </w:r>
      <w:r w:rsidRPr="005B2CD3">
        <w:rPr>
          <w:b/>
          <w:bCs/>
          <w:sz w:val="24"/>
          <w:szCs w:val="24"/>
        </w:rPr>
        <w:t>Основная литература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1.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2.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и т.д.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2. </w:t>
      </w:r>
      <w:r w:rsidRPr="005B2CD3">
        <w:rPr>
          <w:b/>
          <w:bCs/>
          <w:sz w:val="24"/>
          <w:szCs w:val="24"/>
        </w:rPr>
        <w:t>Дополнительная литература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1.</w:t>
      </w:r>
    </w:p>
    <w:p w:rsidR="00FA3471" w:rsidRPr="005B2CD3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2.</w:t>
      </w:r>
    </w:p>
    <w:p w:rsidR="00FA3471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2CD3">
        <w:rPr>
          <w:sz w:val="24"/>
          <w:szCs w:val="24"/>
        </w:rPr>
        <w:t>и т.д.</w:t>
      </w:r>
    </w:p>
    <w:p w:rsidR="00FA3471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A3471" w:rsidRDefault="00DC6B88" w:rsidP="00DC6B88">
      <w:pPr>
        <w:spacing w:after="0" w:line="240" w:lineRule="auto"/>
        <w:jc w:val="center"/>
      </w:pPr>
      <w:r>
        <w:rPr>
          <w:b/>
          <w:sz w:val="24"/>
          <w:szCs w:val="20"/>
          <w:lang w:val="en-US"/>
        </w:rPr>
        <w:t>V</w:t>
      </w:r>
      <w:r w:rsidRPr="00DC6B88">
        <w:rPr>
          <w:b/>
          <w:sz w:val="24"/>
          <w:szCs w:val="20"/>
        </w:rPr>
        <w:t>.</w:t>
      </w:r>
      <w:r>
        <w:rPr>
          <w:b/>
          <w:sz w:val="24"/>
          <w:szCs w:val="20"/>
          <w:lang w:val="en-US"/>
        </w:rPr>
        <w:t> </w:t>
      </w:r>
      <w:r w:rsidR="00FA3471" w:rsidRPr="00E341B3">
        <w:rPr>
          <w:b/>
          <w:sz w:val="24"/>
          <w:szCs w:val="20"/>
        </w:rPr>
        <w:t>ПЕРЕЧЕНЬ ИНФОРМАЦИОННЫХ ТЕХНОЛОГИЙ, ПРОГРАММНОГО ОБЕСПЕЧЕНИЯ И ИНФОРМАЦИОННЫХ СПРАВОЧНЫХ СИСТЕМ</w:t>
      </w:r>
    </w:p>
    <w:p w:rsidR="00FA3471" w:rsidRDefault="00FA3471" w:rsidP="001C4B22">
      <w:pPr>
        <w:spacing w:after="0" w:line="240" w:lineRule="auto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>у</w:t>
      </w:r>
      <w:r w:rsidRPr="00780141">
        <w:rPr>
          <w:i/>
          <w:sz w:val="24"/>
          <w:szCs w:val="20"/>
        </w:rPr>
        <w:t>казыва</w:t>
      </w:r>
      <w:r>
        <w:rPr>
          <w:i/>
          <w:sz w:val="24"/>
          <w:szCs w:val="20"/>
        </w:rPr>
        <w:t>е</w:t>
      </w:r>
      <w:r w:rsidRPr="00780141">
        <w:rPr>
          <w:i/>
          <w:sz w:val="24"/>
          <w:szCs w:val="20"/>
        </w:rPr>
        <w:t xml:space="preserve">тся используемое в </w:t>
      </w:r>
      <w:r>
        <w:rPr>
          <w:i/>
          <w:sz w:val="24"/>
          <w:szCs w:val="20"/>
        </w:rPr>
        <w:t xml:space="preserve">проведении и/или в подготовке к государственной итоговой аттестации </w:t>
      </w:r>
      <w:r w:rsidRPr="00780141">
        <w:rPr>
          <w:i/>
          <w:sz w:val="24"/>
          <w:szCs w:val="20"/>
        </w:rPr>
        <w:t>лицензионное и свободно распространяемое программное обеспечение и информационные справочные системы</w:t>
      </w:r>
    </w:p>
    <w:p w:rsidR="001C4B22" w:rsidRDefault="001C4B22" w:rsidP="001C4B22">
      <w:pPr>
        <w:spacing w:after="0" w:line="240" w:lineRule="auto"/>
        <w:jc w:val="both"/>
      </w:pPr>
    </w:p>
    <w:p w:rsidR="001C4B22" w:rsidRDefault="00DC6B88" w:rsidP="001C4B22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  <w:lang w:val="en-US"/>
        </w:rPr>
        <w:t>VI</w:t>
      </w:r>
      <w:r w:rsidRPr="00DC6B88">
        <w:rPr>
          <w:b/>
          <w:sz w:val="24"/>
          <w:szCs w:val="20"/>
        </w:rPr>
        <w:t>.</w:t>
      </w:r>
      <w:r>
        <w:rPr>
          <w:b/>
          <w:sz w:val="24"/>
          <w:szCs w:val="20"/>
          <w:lang w:val="en-US"/>
        </w:rPr>
        <w:t> </w:t>
      </w:r>
      <w:r w:rsidR="001C4B22" w:rsidRPr="00780141">
        <w:rPr>
          <w:b/>
          <w:sz w:val="24"/>
          <w:szCs w:val="20"/>
        </w:rPr>
        <w:t xml:space="preserve">МАТЕРИАЛЬНО-ТЕХНИЧЕСКОЕ ОБЕСПЕЧЕНИЕ </w:t>
      </w:r>
    </w:p>
    <w:p w:rsidR="00FA3471" w:rsidRPr="00780141" w:rsidRDefault="001C4B22" w:rsidP="001C4B22">
      <w:pPr>
        <w:tabs>
          <w:tab w:val="left" w:pos="2970"/>
        </w:tabs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ГОСУДАРСТВЕННОЙ ИТОГОВОЙ АТТЕСТАЦИИ</w:t>
      </w:r>
    </w:p>
    <w:p w:rsidR="00FA3471" w:rsidRDefault="00FA3471" w:rsidP="001C4B22">
      <w:pPr>
        <w:tabs>
          <w:tab w:val="left" w:pos="2970"/>
        </w:tabs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Учебн</w:t>
      </w:r>
      <w:r w:rsidR="001C4B22">
        <w:rPr>
          <w:sz w:val="24"/>
          <w:szCs w:val="20"/>
        </w:rPr>
        <w:t>ые</w:t>
      </w:r>
      <w:r>
        <w:rPr>
          <w:sz w:val="24"/>
          <w:szCs w:val="20"/>
        </w:rPr>
        <w:t xml:space="preserve"> аудитори</w:t>
      </w:r>
      <w:r w:rsidR="001C4B22">
        <w:rPr>
          <w:sz w:val="24"/>
          <w:szCs w:val="20"/>
        </w:rPr>
        <w:t>и</w:t>
      </w:r>
      <w:r>
        <w:rPr>
          <w:sz w:val="24"/>
          <w:szCs w:val="20"/>
        </w:rPr>
        <w:t xml:space="preserve"> для проведения </w:t>
      </w:r>
      <w:r w:rsidR="001C4B22">
        <w:rPr>
          <w:sz w:val="24"/>
          <w:szCs w:val="20"/>
        </w:rPr>
        <w:t>аттестационных испытаний</w:t>
      </w:r>
      <w:r>
        <w:rPr>
          <w:sz w:val="24"/>
          <w:szCs w:val="20"/>
        </w:rPr>
        <w:t>, оснащенные мультимедийным оборудованием.</w:t>
      </w:r>
    </w:p>
    <w:p w:rsidR="00FA3471" w:rsidRDefault="00FA3471" w:rsidP="001C4B2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A3471" w:rsidRPr="005B2CD3" w:rsidRDefault="00FA3471" w:rsidP="005B2CD3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227782" w:rsidRDefault="00227782" w:rsidP="005B2CD3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  <w:sectPr w:rsidR="00227782" w:rsidSect="00610264">
          <w:footerReference w:type="default" r:id="rId7"/>
          <w:footerReference w:type="first" r:id="rId8"/>
          <w:pgSz w:w="11906" w:h="16838"/>
          <w:pgMar w:top="1134" w:right="850" w:bottom="1134" w:left="1701" w:header="708" w:footer="0" w:gutter="0"/>
          <w:cols w:space="708"/>
          <w:titlePg/>
          <w:docGrid w:linePitch="381"/>
        </w:sectPr>
      </w:pPr>
    </w:p>
    <w:p w:rsidR="002200A3" w:rsidRDefault="002200A3" w:rsidP="00BA46DC">
      <w:pPr>
        <w:pStyle w:val="ab"/>
        <w:pBdr>
          <w:bottom w:val="thickThinSmallGap" w:sz="24" w:space="1" w:color="622423"/>
        </w:pBdr>
        <w:tabs>
          <w:tab w:val="left" w:pos="5719"/>
        </w:tabs>
        <w:spacing w:after="0" w:line="240" w:lineRule="auto"/>
        <w:jc w:val="right"/>
        <w:rPr>
          <w:rFonts w:eastAsia="Times New Roman"/>
          <w:sz w:val="20"/>
          <w:szCs w:val="32"/>
        </w:rPr>
      </w:pPr>
      <w:r w:rsidRPr="002200A3">
        <w:rPr>
          <w:rFonts w:eastAsia="Times New Roman"/>
          <w:sz w:val="20"/>
          <w:szCs w:val="32"/>
        </w:rPr>
        <w:lastRenderedPageBreak/>
        <w:t>Приложение 1</w:t>
      </w:r>
    </w:p>
    <w:p w:rsidR="00BA46DC" w:rsidRPr="002200A3" w:rsidRDefault="00BA46DC" w:rsidP="00BA46DC">
      <w:pPr>
        <w:pStyle w:val="ab"/>
        <w:pBdr>
          <w:bottom w:val="thickThinSmallGap" w:sz="24" w:space="1" w:color="622423"/>
        </w:pBdr>
        <w:tabs>
          <w:tab w:val="left" w:pos="5719"/>
        </w:tabs>
        <w:spacing w:after="0" w:line="240" w:lineRule="auto"/>
        <w:jc w:val="right"/>
        <w:rPr>
          <w:rFonts w:eastAsia="Times New Roman"/>
          <w:sz w:val="20"/>
          <w:szCs w:val="32"/>
        </w:rPr>
      </w:pPr>
      <w:r>
        <w:rPr>
          <w:rFonts w:eastAsia="Times New Roman"/>
          <w:sz w:val="20"/>
          <w:szCs w:val="32"/>
        </w:rPr>
        <w:t>к программе ГИА</w:t>
      </w:r>
    </w:p>
    <w:p w:rsidR="00427A32" w:rsidRPr="002200A3" w:rsidRDefault="00427A32" w:rsidP="002200A3">
      <w:pPr>
        <w:pStyle w:val="ab"/>
        <w:pBdr>
          <w:bottom w:val="thickThinSmallGap" w:sz="24" w:space="1" w:color="622423"/>
        </w:pBdr>
        <w:tabs>
          <w:tab w:val="left" w:pos="5719"/>
        </w:tabs>
        <w:jc w:val="center"/>
        <w:rPr>
          <w:rFonts w:eastAsia="Times New Roman"/>
          <w:b/>
          <w:sz w:val="24"/>
          <w:szCs w:val="32"/>
        </w:rPr>
      </w:pPr>
      <w:r>
        <w:rPr>
          <w:rFonts w:eastAsia="Times New Roman"/>
          <w:b/>
          <w:sz w:val="24"/>
          <w:szCs w:val="32"/>
        </w:rPr>
        <w:t xml:space="preserve">Волгоградский </w:t>
      </w:r>
      <w:r w:rsidR="002200A3">
        <w:rPr>
          <w:rFonts w:eastAsia="Times New Roman"/>
          <w:b/>
          <w:sz w:val="24"/>
          <w:szCs w:val="32"/>
        </w:rPr>
        <w:t>государственный университет</w:t>
      </w:r>
    </w:p>
    <w:p w:rsidR="0078678B" w:rsidRPr="00AA6304" w:rsidRDefault="002200A3" w:rsidP="002200A3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2"/>
        </w:rPr>
      </w:pPr>
      <w:r w:rsidRPr="00AA6304">
        <w:rPr>
          <w:b/>
          <w:sz w:val="22"/>
        </w:rPr>
        <w:t>ОЦЕНКА УРОВНЯ СФОРМИРОВАННОСТИ КОМПЕТЕНЦИЙ</w:t>
      </w:r>
    </w:p>
    <w:p w:rsidR="00427A32" w:rsidRPr="00AA6304" w:rsidRDefault="002200A3" w:rsidP="00220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2"/>
        </w:rPr>
      </w:pPr>
      <w:r w:rsidRPr="00AA6304">
        <w:rPr>
          <w:sz w:val="22"/>
        </w:rPr>
        <w:t>оценочный лист государственной экзаменационной комиссии</w:t>
      </w:r>
    </w:p>
    <w:p w:rsidR="00427A32" w:rsidRPr="00AA6304" w:rsidRDefault="002200A3" w:rsidP="002200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2"/>
        </w:rPr>
      </w:pPr>
      <w:r w:rsidRPr="00AA6304">
        <w:rPr>
          <w:sz w:val="22"/>
        </w:rPr>
        <w:t>по защите в</w:t>
      </w:r>
      <w:r w:rsidR="00CC092E">
        <w:rPr>
          <w:sz w:val="22"/>
        </w:rPr>
        <w:t>ыпускной квалификационной работы</w:t>
      </w:r>
      <w:r w:rsidRPr="00AA6304">
        <w:rPr>
          <w:sz w:val="22"/>
        </w:rPr>
        <w:t>/по приему государственного экзамена</w:t>
      </w:r>
      <w:r w:rsidR="00427A32" w:rsidRPr="00AA6304">
        <w:rPr>
          <w:rStyle w:val="aa"/>
          <w:sz w:val="22"/>
        </w:rPr>
        <w:footnoteReference w:id="5"/>
      </w:r>
    </w:p>
    <w:p w:rsidR="00427A32" w:rsidRPr="00AA6304" w:rsidRDefault="002200A3" w:rsidP="002200A3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>Направление подготовки ___________ «______________________________» профиль ____________________________________________</w:t>
      </w:r>
    </w:p>
    <w:p w:rsidR="002200A3" w:rsidRPr="00AA6304" w:rsidRDefault="002200A3" w:rsidP="00AA630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sz w:val="22"/>
        </w:rPr>
      </w:pPr>
      <w:r w:rsidRPr="00AA6304">
        <w:rPr>
          <w:sz w:val="22"/>
        </w:rPr>
        <w:t xml:space="preserve">код </w:t>
      </w:r>
      <w:r w:rsidR="00AA6304">
        <w:rPr>
          <w:sz w:val="22"/>
        </w:rPr>
        <w:tab/>
      </w:r>
      <w:r w:rsidRPr="00AA6304">
        <w:rPr>
          <w:sz w:val="22"/>
        </w:rPr>
        <w:tab/>
      </w:r>
      <w:r w:rsidR="00AA6304">
        <w:rPr>
          <w:sz w:val="22"/>
        </w:rPr>
        <w:tab/>
      </w:r>
      <w:r w:rsidRPr="00AA6304">
        <w:rPr>
          <w:sz w:val="22"/>
        </w:rPr>
        <w:t>наименование</w:t>
      </w:r>
    </w:p>
    <w:p w:rsidR="002200A3" w:rsidRPr="00AA6304" w:rsidRDefault="006725D6" w:rsidP="002200A3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 xml:space="preserve">Группа _______________ </w:t>
      </w:r>
    </w:p>
    <w:p w:rsidR="006725D6" w:rsidRPr="00AA6304" w:rsidRDefault="006725D6" w:rsidP="002200A3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 xml:space="preserve">Уровень </w:t>
      </w:r>
      <w:proofErr w:type="spellStart"/>
      <w:r w:rsidR="00F7190F">
        <w:rPr>
          <w:sz w:val="22"/>
        </w:rPr>
        <w:t>сформированности</w:t>
      </w:r>
      <w:proofErr w:type="spellEnd"/>
      <w:r w:rsidR="00F7190F">
        <w:rPr>
          <w:sz w:val="22"/>
        </w:rPr>
        <w:t>: повышенный –  отлично (100-91</w:t>
      </w:r>
      <w:r w:rsidRPr="00AA6304">
        <w:rPr>
          <w:sz w:val="22"/>
        </w:rPr>
        <w:t xml:space="preserve"> баллов</w:t>
      </w:r>
      <w:r w:rsidR="00F7190F">
        <w:rPr>
          <w:sz w:val="22"/>
        </w:rPr>
        <w:t>)</w:t>
      </w:r>
      <w:r w:rsidRPr="00AA6304">
        <w:rPr>
          <w:sz w:val="22"/>
        </w:rPr>
        <w:t xml:space="preserve">; базовый – </w:t>
      </w:r>
      <w:r w:rsidR="00F7190F">
        <w:rPr>
          <w:sz w:val="22"/>
        </w:rPr>
        <w:t xml:space="preserve">хорошо </w:t>
      </w:r>
      <w:proofErr w:type="gramStart"/>
      <w:r w:rsidR="00F7190F">
        <w:rPr>
          <w:sz w:val="22"/>
        </w:rPr>
        <w:t xml:space="preserve">( </w:t>
      </w:r>
      <w:r w:rsidR="00F7190F" w:rsidRPr="00F7190F">
        <w:rPr>
          <w:sz w:val="22"/>
          <w:highlight w:val="yellow"/>
        </w:rPr>
        <w:t>цифра</w:t>
      </w:r>
      <w:proofErr w:type="gramEnd"/>
      <w:r w:rsidRPr="00AA6304">
        <w:rPr>
          <w:sz w:val="22"/>
        </w:rPr>
        <w:t xml:space="preserve"> балла</w:t>
      </w:r>
      <w:r w:rsidR="00F7190F">
        <w:rPr>
          <w:sz w:val="22"/>
        </w:rPr>
        <w:t>)</w:t>
      </w:r>
      <w:r w:rsidRPr="00AA6304">
        <w:rPr>
          <w:sz w:val="22"/>
        </w:rPr>
        <w:t xml:space="preserve">, пороговый – </w:t>
      </w:r>
      <w:r w:rsidR="00F7190F">
        <w:rPr>
          <w:sz w:val="22"/>
        </w:rPr>
        <w:t>удовлетворительно (</w:t>
      </w:r>
      <w:r w:rsidR="00F7190F" w:rsidRPr="00F7190F">
        <w:rPr>
          <w:sz w:val="22"/>
          <w:highlight w:val="yellow"/>
        </w:rPr>
        <w:t>цифра</w:t>
      </w:r>
      <w:r w:rsidRPr="00AA6304">
        <w:rPr>
          <w:sz w:val="22"/>
        </w:rPr>
        <w:t xml:space="preserve"> балла</w:t>
      </w:r>
      <w:r w:rsidR="00F7190F">
        <w:rPr>
          <w:sz w:val="22"/>
        </w:rPr>
        <w:t>)</w:t>
      </w:r>
      <w:r w:rsidRPr="00AA6304">
        <w:rPr>
          <w:sz w:val="22"/>
        </w:rPr>
        <w:t>, ниже порогового</w:t>
      </w:r>
      <w:r w:rsidR="00F7190F">
        <w:rPr>
          <w:sz w:val="22"/>
        </w:rPr>
        <w:t xml:space="preserve"> </w:t>
      </w:r>
      <w:r w:rsidRPr="00AA6304">
        <w:rPr>
          <w:sz w:val="22"/>
        </w:rPr>
        <w:t xml:space="preserve"> – </w:t>
      </w:r>
      <w:r w:rsidR="00F7190F">
        <w:rPr>
          <w:sz w:val="22"/>
        </w:rPr>
        <w:t>удовлетворительно</w:t>
      </w:r>
      <w:r w:rsidR="00F7190F" w:rsidRPr="00AA6304">
        <w:rPr>
          <w:sz w:val="22"/>
        </w:rPr>
        <w:t xml:space="preserve"> </w:t>
      </w:r>
      <w:r w:rsidR="00F7190F">
        <w:rPr>
          <w:sz w:val="22"/>
        </w:rPr>
        <w:t>(</w:t>
      </w:r>
      <w:r w:rsidR="00F7190F" w:rsidRPr="00F7190F">
        <w:rPr>
          <w:sz w:val="22"/>
          <w:highlight w:val="yellow"/>
        </w:rPr>
        <w:t>цифр</w:t>
      </w:r>
      <w:r w:rsidR="00F7190F">
        <w:rPr>
          <w:sz w:val="22"/>
        </w:rPr>
        <w:t>а</w:t>
      </w:r>
      <w:r w:rsidRPr="00AA6304">
        <w:rPr>
          <w:sz w:val="22"/>
        </w:rPr>
        <w:t xml:space="preserve"> балла</w:t>
      </w:r>
      <w:r w:rsidR="00F7190F">
        <w:rPr>
          <w:sz w:val="22"/>
        </w:rPr>
        <w:t>)</w:t>
      </w:r>
    </w:p>
    <w:p w:rsidR="006725D6" w:rsidRPr="00AA6304" w:rsidRDefault="006725D6" w:rsidP="002200A3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218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9"/>
        <w:gridCol w:w="1896"/>
      </w:tblGrid>
      <w:tr w:rsidR="00E51746" w:rsidRPr="00AA6304" w:rsidTr="005721A0">
        <w:tc>
          <w:tcPr>
            <w:tcW w:w="519" w:type="dxa"/>
            <w:vMerge w:val="restart"/>
          </w:tcPr>
          <w:p w:rsidR="00E51746" w:rsidRPr="00AA6304" w:rsidRDefault="00E5174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AA6304">
              <w:rPr>
                <w:sz w:val="22"/>
              </w:rPr>
              <w:t>№</w:t>
            </w:r>
          </w:p>
        </w:tc>
        <w:tc>
          <w:tcPr>
            <w:tcW w:w="2218" w:type="dxa"/>
            <w:vMerge w:val="restart"/>
          </w:tcPr>
          <w:p w:rsidR="00E51746" w:rsidRPr="00AA6304" w:rsidRDefault="00E51746" w:rsidP="009A6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A6304">
              <w:rPr>
                <w:b/>
                <w:sz w:val="22"/>
              </w:rPr>
              <w:t xml:space="preserve">ФИО </w:t>
            </w:r>
            <w:r>
              <w:rPr>
                <w:b/>
                <w:sz w:val="22"/>
              </w:rPr>
              <w:t>выпускника</w:t>
            </w:r>
          </w:p>
        </w:tc>
        <w:tc>
          <w:tcPr>
            <w:tcW w:w="10359" w:type="dxa"/>
            <w:gridSpan w:val="31"/>
          </w:tcPr>
          <w:p w:rsidR="00E51746" w:rsidRPr="00AA6304" w:rsidRDefault="00E51746" w:rsidP="00672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A6304">
              <w:rPr>
                <w:b/>
                <w:sz w:val="22"/>
              </w:rPr>
              <w:t>Индекс компетенции</w:t>
            </w:r>
            <w:r w:rsidRPr="00AA6304">
              <w:rPr>
                <w:rStyle w:val="aa"/>
                <w:b/>
                <w:sz w:val="22"/>
              </w:rPr>
              <w:footnoteReference w:id="6"/>
            </w:r>
          </w:p>
        </w:tc>
        <w:tc>
          <w:tcPr>
            <w:tcW w:w="1896" w:type="dxa"/>
            <w:vMerge w:val="restart"/>
            <w:vAlign w:val="center"/>
          </w:tcPr>
          <w:p w:rsidR="00E51746" w:rsidRPr="00AA6304" w:rsidRDefault="00C24CD7" w:rsidP="00572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A31ED8">
              <w:rPr>
                <w:b/>
                <w:sz w:val="18"/>
                <w:szCs w:val="24"/>
              </w:rPr>
              <w:t xml:space="preserve">Среднее значение </w:t>
            </w:r>
            <w:r>
              <w:rPr>
                <w:b/>
                <w:sz w:val="18"/>
                <w:szCs w:val="24"/>
              </w:rPr>
              <w:t xml:space="preserve">оценки </w:t>
            </w:r>
            <w:r>
              <w:rPr>
                <w:rStyle w:val="aa"/>
                <w:b/>
                <w:sz w:val="18"/>
                <w:szCs w:val="24"/>
              </w:rPr>
              <w:footnoteReference w:id="7"/>
            </w:r>
            <w:r>
              <w:rPr>
                <w:b/>
                <w:sz w:val="18"/>
                <w:szCs w:val="24"/>
              </w:rPr>
              <w:t xml:space="preserve">уровня </w:t>
            </w:r>
            <w:proofErr w:type="spellStart"/>
            <w:r>
              <w:rPr>
                <w:b/>
                <w:sz w:val="18"/>
                <w:szCs w:val="24"/>
              </w:rPr>
              <w:t>сформированности</w:t>
            </w:r>
            <w:proofErr w:type="spellEnd"/>
            <w:r>
              <w:rPr>
                <w:b/>
                <w:sz w:val="18"/>
                <w:szCs w:val="24"/>
              </w:rPr>
              <w:t xml:space="preserve"> компетенций</w:t>
            </w:r>
            <w:r w:rsidRPr="00AA6304">
              <w:rPr>
                <w:b/>
                <w:sz w:val="22"/>
              </w:rPr>
              <w:t xml:space="preserve"> </w:t>
            </w:r>
          </w:p>
        </w:tc>
      </w:tr>
      <w:tr w:rsidR="00E51746" w:rsidRPr="006725D6" w:rsidTr="005721A0">
        <w:trPr>
          <w:cantSplit/>
          <w:trHeight w:val="1134"/>
        </w:trPr>
        <w:tc>
          <w:tcPr>
            <w:tcW w:w="519" w:type="dxa"/>
            <w:vMerge/>
          </w:tcPr>
          <w:p w:rsidR="00E51746" w:rsidRPr="00AA6304" w:rsidRDefault="00E5174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18" w:type="dxa"/>
            <w:vMerge/>
          </w:tcPr>
          <w:p w:rsidR="00E51746" w:rsidRPr="006725D6" w:rsidRDefault="00E5174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6725D6">
              <w:rPr>
                <w:sz w:val="22"/>
                <w:szCs w:val="24"/>
              </w:rPr>
              <w:t>УК-1</w:t>
            </w: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 w:rsidRPr="006725D6">
              <w:rPr>
                <w:sz w:val="22"/>
                <w:szCs w:val="24"/>
              </w:rPr>
              <w:t>УК-2</w:t>
            </w: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УК-3</w:t>
            </w: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УК-4</w:t>
            </w: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4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39" w:type="dxa"/>
            <w:textDirection w:val="btLr"/>
          </w:tcPr>
          <w:p w:rsidR="00E51746" w:rsidRPr="006725D6" w:rsidRDefault="00E51746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1896" w:type="dxa"/>
            <w:vMerge/>
          </w:tcPr>
          <w:p w:rsidR="00E51746" w:rsidRPr="006725D6" w:rsidRDefault="00E5174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  <w:vMerge/>
          </w:tcPr>
          <w:p w:rsidR="006725D6" w:rsidRPr="00AA6304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18" w:type="dxa"/>
            <w:vMerge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59" w:type="dxa"/>
            <w:gridSpan w:val="31"/>
          </w:tcPr>
          <w:p w:rsidR="006725D6" w:rsidRPr="00AA6304" w:rsidRDefault="006725D6" w:rsidP="00AA6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6304">
              <w:rPr>
                <w:b/>
                <w:sz w:val="22"/>
                <w:szCs w:val="24"/>
              </w:rPr>
              <w:t xml:space="preserve">Оценка уровня </w:t>
            </w:r>
            <w:proofErr w:type="spellStart"/>
            <w:r w:rsidRPr="00AA6304">
              <w:rPr>
                <w:b/>
                <w:sz w:val="22"/>
                <w:szCs w:val="24"/>
              </w:rPr>
              <w:t>сформированности</w:t>
            </w:r>
            <w:proofErr w:type="spellEnd"/>
          </w:p>
        </w:tc>
        <w:tc>
          <w:tcPr>
            <w:tcW w:w="1896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</w:tcPr>
          <w:p w:rsidR="006725D6" w:rsidRPr="00AA6304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AA6304">
              <w:rPr>
                <w:sz w:val="22"/>
              </w:rPr>
              <w:t>1</w:t>
            </w:r>
          </w:p>
        </w:tc>
        <w:tc>
          <w:tcPr>
            <w:tcW w:w="2218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</w:tcPr>
          <w:p w:rsidR="006725D6" w:rsidRPr="00AA6304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AA6304">
              <w:rPr>
                <w:sz w:val="22"/>
              </w:rPr>
              <w:t>2</w:t>
            </w:r>
          </w:p>
        </w:tc>
        <w:tc>
          <w:tcPr>
            <w:tcW w:w="2218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6725D6" w:rsidRPr="006725D6" w:rsidRDefault="006725D6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</w:tcPr>
          <w:p w:rsidR="00AA6304" w:rsidRPr="00AA6304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AA6304">
              <w:rPr>
                <w:sz w:val="22"/>
              </w:rPr>
              <w:t>3</w:t>
            </w:r>
          </w:p>
        </w:tc>
        <w:tc>
          <w:tcPr>
            <w:tcW w:w="2218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</w:tcPr>
          <w:p w:rsidR="00AA6304" w:rsidRPr="00AA6304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AA6304">
              <w:rPr>
                <w:sz w:val="22"/>
              </w:rPr>
              <w:t>4</w:t>
            </w:r>
          </w:p>
        </w:tc>
        <w:tc>
          <w:tcPr>
            <w:tcW w:w="2218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A6304" w:rsidRPr="006725D6" w:rsidTr="005721A0">
        <w:tc>
          <w:tcPr>
            <w:tcW w:w="519" w:type="dxa"/>
          </w:tcPr>
          <w:p w:rsidR="00AA6304" w:rsidRPr="00AA6304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18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AA6304" w:rsidRPr="006725D6" w:rsidRDefault="00AA6304" w:rsidP="00672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A6304" w:rsidRDefault="00AA6304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A6304" w:rsidRDefault="00C24CD7" w:rsidP="00C24CD7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AA6304">
        <w:rPr>
          <w:sz w:val="24"/>
          <w:szCs w:val="24"/>
        </w:rPr>
        <w:t xml:space="preserve"> ГЭК _____________ /_________________/</w:t>
      </w:r>
    </w:p>
    <w:p w:rsidR="00D600D8" w:rsidRDefault="00C24CD7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Члены ГЭК:</w:t>
      </w:r>
    </w:p>
    <w:p w:rsidR="00C24CD7" w:rsidRDefault="00C24CD7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/_________________/</w:t>
      </w:r>
      <w:r>
        <w:rPr>
          <w:sz w:val="24"/>
          <w:szCs w:val="24"/>
        </w:rPr>
        <w:tab/>
        <w:t>_____________ /_________________/</w:t>
      </w:r>
      <w:r>
        <w:rPr>
          <w:sz w:val="24"/>
          <w:szCs w:val="24"/>
        </w:rPr>
        <w:tab/>
        <w:t>_____________ /_________________/</w:t>
      </w:r>
    </w:p>
    <w:p w:rsidR="00C24CD7" w:rsidRDefault="00C24CD7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4CD7" w:rsidRDefault="00C24CD7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/_________________/</w:t>
      </w:r>
      <w:r>
        <w:rPr>
          <w:sz w:val="24"/>
          <w:szCs w:val="24"/>
        </w:rPr>
        <w:tab/>
        <w:t>_____________ /_________________/</w:t>
      </w:r>
      <w:r>
        <w:rPr>
          <w:sz w:val="24"/>
          <w:szCs w:val="24"/>
        </w:rPr>
        <w:tab/>
        <w:t>_____________ /_________________/</w:t>
      </w:r>
    </w:p>
    <w:p w:rsidR="00C24CD7" w:rsidRDefault="00C24CD7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600D8" w:rsidRDefault="00D600D8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«___»_____ 20__ г.</w:t>
      </w:r>
    </w:p>
    <w:p w:rsidR="00095B1B" w:rsidRDefault="00AA6304" w:rsidP="00095B1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4"/>
        </w:rPr>
      </w:pPr>
      <w:r>
        <w:rPr>
          <w:sz w:val="24"/>
          <w:szCs w:val="24"/>
        </w:rPr>
        <w:br w:type="page"/>
      </w:r>
      <w:r w:rsidR="00095B1B">
        <w:rPr>
          <w:sz w:val="20"/>
          <w:szCs w:val="24"/>
        </w:rPr>
        <w:lastRenderedPageBreak/>
        <w:t>Приложение к оценочному листу</w:t>
      </w:r>
      <w:r w:rsidR="00C34C33">
        <w:rPr>
          <w:sz w:val="20"/>
          <w:szCs w:val="24"/>
        </w:rPr>
        <w:t xml:space="preserve"> ГЭК</w:t>
      </w:r>
    </w:p>
    <w:p w:rsidR="00D600D8" w:rsidRPr="00095B1B" w:rsidRDefault="00D600D8" w:rsidP="00095B1B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4"/>
        </w:rPr>
      </w:pPr>
      <w:r>
        <w:rPr>
          <w:sz w:val="20"/>
          <w:szCs w:val="24"/>
        </w:rPr>
        <w:t>(</w:t>
      </w:r>
      <w:proofErr w:type="spellStart"/>
      <w:r>
        <w:rPr>
          <w:sz w:val="20"/>
          <w:szCs w:val="24"/>
        </w:rPr>
        <w:t>справочно</w:t>
      </w:r>
      <w:proofErr w:type="spellEnd"/>
      <w:r>
        <w:rPr>
          <w:sz w:val="20"/>
          <w:szCs w:val="24"/>
        </w:rPr>
        <w:t xml:space="preserve"> для комиссии)</w:t>
      </w:r>
    </w:p>
    <w:p w:rsidR="006725D6" w:rsidRPr="00AA6304" w:rsidRDefault="00AA6304" w:rsidP="00AA630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A6304">
        <w:rPr>
          <w:b/>
          <w:sz w:val="24"/>
          <w:szCs w:val="24"/>
        </w:rPr>
        <w:t xml:space="preserve">Критерии </w:t>
      </w:r>
      <w:proofErr w:type="spellStart"/>
      <w:r w:rsidRPr="00AA6304">
        <w:rPr>
          <w:b/>
          <w:sz w:val="24"/>
          <w:szCs w:val="24"/>
        </w:rPr>
        <w:t>сформированности</w:t>
      </w:r>
      <w:proofErr w:type="spellEnd"/>
      <w:r w:rsidRPr="00AA6304">
        <w:rPr>
          <w:b/>
          <w:sz w:val="24"/>
          <w:szCs w:val="24"/>
        </w:rPr>
        <w:t xml:space="preserve"> компетенций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2892"/>
      </w:tblGrid>
      <w:tr w:rsidR="00AA6304" w:rsidRPr="00AA6304" w:rsidTr="00AA6304">
        <w:tc>
          <w:tcPr>
            <w:tcW w:w="1958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 xml:space="preserve">Уровень </w:t>
            </w:r>
            <w:proofErr w:type="spellStart"/>
            <w:r w:rsidRPr="00AA6304">
              <w:rPr>
                <w:b/>
                <w:sz w:val="20"/>
                <w:szCs w:val="24"/>
              </w:rPr>
              <w:t>сформированности</w:t>
            </w:r>
            <w:proofErr w:type="spellEnd"/>
            <w:r w:rsidRPr="00AA6304">
              <w:rPr>
                <w:b/>
                <w:sz w:val="20"/>
                <w:szCs w:val="24"/>
              </w:rPr>
              <w:t xml:space="preserve"> компетенций</w:t>
            </w:r>
          </w:p>
        </w:tc>
        <w:tc>
          <w:tcPr>
            <w:tcW w:w="12892" w:type="dxa"/>
            <w:vAlign w:val="center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Критерии оценивания</w:t>
            </w:r>
          </w:p>
        </w:tc>
      </w:tr>
      <w:tr w:rsidR="00AA6304" w:rsidRPr="00AA6304" w:rsidTr="00AA6304">
        <w:tc>
          <w:tcPr>
            <w:tcW w:w="1958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Повышенный уровень</w:t>
            </w:r>
          </w:p>
        </w:tc>
        <w:tc>
          <w:tcPr>
            <w:tcW w:w="12892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AA6304">
              <w:rPr>
                <w:sz w:val="20"/>
              </w:rPr>
              <w:t>обучающийся демонстрирует глубокое знание учебного материала; способен использовать сведения из различных источников для успешного исследования и поиска решения в нестандартных ситуациях; способен анализировать, проводить сравнение и обоснование выбора методов решения практико-ориентированных заданий</w:t>
            </w:r>
          </w:p>
        </w:tc>
      </w:tr>
      <w:tr w:rsidR="00AA6304" w:rsidRPr="00AA6304" w:rsidTr="00AA6304">
        <w:tc>
          <w:tcPr>
            <w:tcW w:w="1958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Базовый уровень</w:t>
            </w:r>
          </w:p>
        </w:tc>
        <w:tc>
          <w:tcPr>
            <w:tcW w:w="12892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AA6304">
              <w:rPr>
                <w:sz w:val="20"/>
              </w:rPr>
              <w:t>обучающийся способен понимать и интерпретировать освоенную информацию; демонстрирует осознанное владение учебным материалом и учебными умениями, навыками и способами деятельности, необходимыми для решения практико-ориентированных заданий</w:t>
            </w:r>
          </w:p>
        </w:tc>
      </w:tr>
      <w:tr w:rsidR="00AA6304" w:rsidRPr="00AA6304" w:rsidTr="00AA6304">
        <w:tc>
          <w:tcPr>
            <w:tcW w:w="1958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Пороговый уровень</w:t>
            </w:r>
          </w:p>
        </w:tc>
        <w:tc>
          <w:tcPr>
            <w:tcW w:w="12892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  <w:r w:rsidRPr="00AA6304">
              <w:rPr>
                <w:sz w:val="20"/>
              </w:rPr>
              <w:t xml:space="preserve">обучающийся обладает необходимой системой знаний и владеет некоторыми умениями; </w:t>
            </w:r>
            <w:r w:rsidRPr="00AA6304">
              <w:rPr>
                <w:sz w:val="20"/>
                <w:szCs w:val="20"/>
              </w:rPr>
              <w:t>демонстрирует самостоятельность в применении знаний, умений и навыков к решению учебных заданий на репродуктивном уровне</w:t>
            </w:r>
          </w:p>
        </w:tc>
      </w:tr>
      <w:tr w:rsidR="00AA6304" w:rsidRPr="00AA6304" w:rsidTr="00AA6304">
        <w:tc>
          <w:tcPr>
            <w:tcW w:w="1958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Уровень ниже порогового</w:t>
            </w:r>
          </w:p>
        </w:tc>
        <w:tc>
          <w:tcPr>
            <w:tcW w:w="12892" w:type="dxa"/>
          </w:tcPr>
          <w:p w:rsidR="00AA6304" w:rsidRPr="00AA6304" w:rsidRDefault="00AA6304" w:rsidP="00CC0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AA6304">
              <w:rPr>
                <w:sz w:val="20"/>
                <w:szCs w:val="20"/>
              </w:rPr>
              <w:t>система знаний, необходимая для решения учебных и практико-ориентированных заданий, не сформирована; обучающийся не владеет основными умениями, навыками и способами деятельности</w:t>
            </w:r>
          </w:p>
        </w:tc>
      </w:tr>
    </w:tbl>
    <w:p w:rsidR="00AA6304" w:rsidRDefault="00AA6304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A6304" w:rsidRPr="00095B1B" w:rsidRDefault="00AA6304" w:rsidP="00AA6304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AA6304">
        <w:rPr>
          <w:b/>
          <w:sz w:val="24"/>
          <w:szCs w:val="24"/>
        </w:rPr>
        <w:t>Содержание компетенций ОПОП</w:t>
      </w:r>
      <w:r w:rsidR="00095B1B">
        <w:rPr>
          <w:b/>
          <w:sz w:val="24"/>
          <w:szCs w:val="24"/>
        </w:rPr>
        <w:t xml:space="preserve"> </w:t>
      </w:r>
      <w:r w:rsidR="00095B1B" w:rsidRPr="00095B1B">
        <w:rPr>
          <w:b/>
          <w:sz w:val="24"/>
          <w:szCs w:val="24"/>
        </w:rPr>
        <w:t>(в соответствии с ФГОС 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13325"/>
      </w:tblGrid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Индекс</w:t>
            </w:r>
          </w:p>
        </w:tc>
        <w:tc>
          <w:tcPr>
            <w:tcW w:w="13544" w:type="dxa"/>
          </w:tcPr>
          <w:p w:rsidR="00AA6304" w:rsidRPr="00AA6304" w:rsidRDefault="00AA6304" w:rsidP="0009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AA6304">
              <w:rPr>
                <w:b/>
                <w:sz w:val="20"/>
                <w:szCs w:val="24"/>
              </w:rPr>
              <w:t>Содержание компетенции</w:t>
            </w:r>
            <w:r w:rsidR="00095B1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544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544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544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544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  <w:tr w:rsidR="00AA6304" w:rsidRPr="00AA6304" w:rsidTr="00AA6304">
        <w:tc>
          <w:tcPr>
            <w:tcW w:w="1242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544" w:type="dxa"/>
          </w:tcPr>
          <w:p w:rsidR="00AA6304" w:rsidRPr="00AA6304" w:rsidRDefault="00AA6304" w:rsidP="00AA63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4"/>
              </w:rPr>
            </w:pPr>
          </w:p>
        </w:tc>
      </w:tr>
    </w:tbl>
    <w:p w:rsidR="00095B1B" w:rsidRDefault="00095B1B" w:rsidP="002200A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  <w:sectPr w:rsidR="00095B1B" w:rsidSect="00427A32">
          <w:pgSz w:w="16838" w:h="11906" w:orient="landscape"/>
          <w:pgMar w:top="709" w:right="1134" w:bottom="850" w:left="1134" w:header="283" w:footer="0" w:gutter="0"/>
          <w:cols w:space="708"/>
          <w:titlePg/>
          <w:docGrid w:linePitch="381"/>
        </w:sectPr>
      </w:pPr>
    </w:p>
    <w:p w:rsidR="00C34C33" w:rsidRDefault="00C34C33" w:rsidP="00C34C33">
      <w:pPr>
        <w:pStyle w:val="ab"/>
        <w:pBdr>
          <w:bottom w:val="thickThinSmallGap" w:sz="24" w:space="1" w:color="622423"/>
        </w:pBdr>
        <w:tabs>
          <w:tab w:val="left" w:pos="5719"/>
        </w:tabs>
        <w:spacing w:after="0" w:line="240" w:lineRule="auto"/>
        <w:jc w:val="right"/>
        <w:rPr>
          <w:rFonts w:eastAsia="Times New Roman"/>
          <w:sz w:val="20"/>
          <w:szCs w:val="32"/>
        </w:rPr>
      </w:pPr>
      <w:r>
        <w:rPr>
          <w:rFonts w:eastAsia="Times New Roman"/>
          <w:sz w:val="20"/>
          <w:szCs w:val="32"/>
        </w:rPr>
        <w:lastRenderedPageBreak/>
        <w:t>Приложение 2</w:t>
      </w:r>
    </w:p>
    <w:p w:rsidR="00BA46DC" w:rsidRPr="00C34C33" w:rsidRDefault="00BA46DC" w:rsidP="00C34C33">
      <w:pPr>
        <w:pStyle w:val="ab"/>
        <w:pBdr>
          <w:bottom w:val="thickThinSmallGap" w:sz="24" w:space="1" w:color="622423"/>
        </w:pBdr>
        <w:tabs>
          <w:tab w:val="left" w:pos="5719"/>
        </w:tabs>
        <w:spacing w:after="0" w:line="240" w:lineRule="auto"/>
        <w:jc w:val="right"/>
        <w:rPr>
          <w:rFonts w:eastAsia="Times New Roman"/>
          <w:sz w:val="20"/>
          <w:szCs w:val="32"/>
        </w:rPr>
      </w:pPr>
      <w:r>
        <w:rPr>
          <w:rFonts w:eastAsia="Times New Roman"/>
          <w:sz w:val="20"/>
          <w:szCs w:val="32"/>
        </w:rPr>
        <w:t>к программе ГИА</w:t>
      </w:r>
    </w:p>
    <w:p w:rsidR="00714650" w:rsidRPr="002200A3" w:rsidRDefault="00714650" w:rsidP="00C34C33">
      <w:pPr>
        <w:pStyle w:val="ab"/>
        <w:pBdr>
          <w:bottom w:val="thickThinSmallGap" w:sz="24" w:space="1" w:color="622423"/>
        </w:pBdr>
        <w:tabs>
          <w:tab w:val="left" w:pos="5719"/>
        </w:tabs>
        <w:spacing w:after="120"/>
        <w:jc w:val="center"/>
        <w:rPr>
          <w:rFonts w:eastAsia="Times New Roman"/>
          <w:b/>
          <w:sz w:val="24"/>
          <w:szCs w:val="32"/>
        </w:rPr>
      </w:pPr>
      <w:r>
        <w:rPr>
          <w:rFonts w:eastAsia="Times New Roman"/>
          <w:b/>
          <w:sz w:val="24"/>
          <w:szCs w:val="32"/>
        </w:rPr>
        <w:t>Волгоградский государственный университет</w:t>
      </w:r>
    </w:p>
    <w:p w:rsidR="00714650" w:rsidRPr="00AA6304" w:rsidRDefault="00714650" w:rsidP="00C34C33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2"/>
        </w:rPr>
      </w:pPr>
      <w:r w:rsidRPr="00AA6304">
        <w:rPr>
          <w:b/>
          <w:sz w:val="22"/>
        </w:rPr>
        <w:t>ОЦЕНКА УРОВНЯ СФОРМИРОВАННОСТИ КОМПЕТЕНЦИЙ</w:t>
      </w:r>
    </w:p>
    <w:p w:rsidR="00714650" w:rsidRPr="00AA6304" w:rsidRDefault="00714650" w:rsidP="00C34C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2"/>
        </w:rPr>
      </w:pPr>
      <w:r w:rsidRPr="00AA6304">
        <w:rPr>
          <w:sz w:val="22"/>
        </w:rPr>
        <w:t xml:space="preserve">оценочный лист </w:t>
      </w:r>
    </w:p>
    <w:p w:rsidR="00714650" w:rsidRPr="00AA6304" w:rsidRDefault="00714650" w:rsidP="00C34C33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sz w:val="22"/>
        </w:rPr>
      </w:pPr>
      <w:r w:rsidRPr="00AA6304">
        <w:rPr>
          <w:sz w:val="22"/>
        </w:rPr>
        <w:t xml:space="preserve">по </w:t>
      </w:r>
      <w:r>
        <w:rPr>
          <w:sz w:val="22"/>
        </w:rPr>
        <w:t>пред</w:t>
      </w:r>
      <w:r w:rsidRPr="00AA6304">
        <w:rPr>
          <w:sz w:val="22"/>
        </w:rPr>
        <w:t>защите выпускной квалификационной работ</w:t>
      </w:r>
      <w:r w:rsidR="00CC092E">
        <w:rPr>
          <w:sz w:val="22"/>
        </w:rPr>
        <w:t>ы</w:t>
      </w:r>
    </w:p>
    <w:p w:rsidR="00714650" w:rsidRPr="00AA6304" w:rsidRDefault="00714650" w:rsidP="00714650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>Н</w:t>
      </w:r>
      <w:r w:rsidR="00C34C33">
        <w:rPr>
          <w:sz w:val="22"/>
        </w:rPr>
        <w:t>аправление подготовки _________</w:t>
      </w:r>
      <w:r w:rsidRPr="00AA6304">
        <w:rPr>
          <w:sz w:val="22"/>
        </w:rPr>
        <w:t>_</w:t>
      </w:r>
      <w:r w:rsidR="00C34C33">
        <w:rPr>
          <w:sz w:val="22"/>
        </w:rPr>
        <w:t xml:space="preserve"> «_______________________</w:t>
      </w:r>
      <w:r w:rsidRPr="00AA6304">
        <w:rPr>
          <w:sz w:val="22"/>
        </w:rPr>
        <w:t xml:space="preserve">» профиль </w:t>
      </w:r>
      <w:r w:rsidR="00C34C33">
        <w:rPr>
          <w:sz w:val="22"/>
        </w:rPr>
        <w:t>___________________________</w:t>
      </w:r>
    </w:p>
    <w:p w:rsidR="00714650" w:rsidRPr="00AA6304" w:rsidRDefault="00714650" w:rsidP="0071465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sz w:val="22"/>
        </w:rPr>
      </w:pPr>
      <w:r w:rsidRPr="00AA6304">
        <w:rPr>
          <w:sz w:val="22"/>
        </w:rPr>
        <w:t xml:space="preserve">код </w:t>
      </w:r>
      <w:r>
        <w:rPr>
          <w:sz w:val="22"/>
        </w:rPr>
        <w:tab/>
      </w:r>
      <w:r w:rsidRPr="00AA6304">
        <w:rPr>
          <w:sz w:val="22"/>
        </w:rPr>
        <w:tab/>
        <w:t>наименование</w:t>
      </w:r>
    </w:p>
    <w:p w:rsidR="00714650" w:rsidRDefault="00714650" w:rsidP="00714650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 xml:space="preserve">Группа _______________ </w:t>
      </w:r>
    </w:p>
    <w:p w:rsidR="00CC092E" w:rsidRDefault="00CC092E" w:rsidP="00CC092E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CC092E" w:rsidRPr="00AA6304" w:rsidRDefault="00CC092E" w:rsidP="00C34C33">
      <w:pPr>
        <w:autoSpaceDE w:val="0"/>
        <w:autoSpaceDN w:val="0"/>
        <w:adjustRightInd w:val="0"/>
        <w:spacing w:after="120" w:line="240" w:lineRule="auto"/>
        <w:jc w:val="both"/>
        <w:rPr>
          <w:sz w:val="22"/>
        </w:rPr>
      </w:pPr>
      <w:r>
        <w:rPr>
          <w:sz w:val="22"/>
        </w:rPr>
        <w:t>ФИО выпускника __________________________________________</w:t>
      </w:r>
    </w:p>
    <w:p w:rsidR="00F7190F" w:rsidRPr="00AA6304" w:rsidRDefault="00F7190F" w:rsidP="00F44D1D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AA6304">
        <w:rPr>
          <w:sz w:val="22"/>
        </w:rPr>
        <w:t xml:space="preserve">Уровень </w:t>
      </w:r>
      <w:proofErr w:type="spellStart"/>
      <w:r>
        <w:rPr>
          <w:sz w:val="22"/>
        </w:rPr>
        <w:t>сформированности</w:t>
      </w:r>
      <w:proofErr w:type="spellEnd"/>
      <w:r>
        <w:rPr>
          <w:sz w:val="22"/>
        </w:rPr>
        <w:t>: повышенный –  отлично (100-91</w:t>
      </w:r>
      <w:r w:rsidRPr="00AA6304">
        <w:rPr>
          <w:sz w:val="22"/>
        </w:rPr>
        <w:t xml:space="preserve"> баллов</w:t>
      </w:r>
      <w:r>
        <w:rPr>
          <w:sz w:val="22"/>
        </w:rPr>
        <w:t>)</w:t>
      </w:r>
      <w:r w:rsidRPr="00AA6304">
        <w:rPr>
          <w:sz w:val="22"/>
        </w:rPr>
        <w:t xml:space="preserve">; базовый – </w:t>
      </w:r>
      <w:r>
        <w:rPr>
          <w:sz w:val="22"/>
        </w:rPr>
        <w:t xml:space="preserve">хорошо </w:t>
      </w:r>
      <w:proofErr w:type="gramStart"/>
      <w:r>
        <w:rPr>
          <w:sz w:val="22"/>
        </w:rPr>
        <w:t xml:space="preserve">( </w:t>
      </w:r>
      <w:r w:rsidRPr="00F7190F">
        <w:rPr>
          <w:sz w:val="22"/>
          <w:highlight w:val="yellow"/>
        </w:rPr>
        <w:t>цифра</w:t>
      </w:r>
      <w:proofErr w:type="gramEnd"/>
      <w:r w:rsidRPr="00AA6304">
        <w:rPr>
          <w:sz w:val="22"/>
        </w:rPr>
        <w:t xml:space="preserve"> балла</w:t>
      </w:r>
      <w:r>
        <w:rPr>
          <w:sz w:val="22"/>
        </w:rPr>
        <w:t>)</w:t>
      </w:r>
      <w:r w:rsidRPr="00AA6304">
        <w:rPr>
          <w:sz w:val="22"/>
        </w:rPr>
        <w:t xml:space="preserve">, пороговый – </w:t>
      </w:r>
      <w:r>
        <w:rPr>
          <w:sz w:val="22"/>
        </w:rPr>
        <w:t>удовлетворительно (</w:t>
      </w:r>
      <w:r w:rsidRPr="00F7190F">
        <w:rPr>
          <w:sz w:val="22"/>
          <w:highlight w:val="yellow"/>
        </w:rPr>
        <w:t>цифра</w:t>
      </w:r>
      <w:r w:rsidRPr="00AA6304">
        <w:rPr>
          <w:sz w:val="22"/>
        </w:rPr>
        <w:t xml:space="preserve"> балла</w:t>
      </w:r>
      <w:r>
        <w:rPr>
          <w:sz w:val="22"/>
        </w:rPr>
        <w:t>)</w:t>
      </w:r>
      <w:r w:rsidRPr="00AA6304">
        <w:rPr>
          <w:sz w:val="22"/>
        </w:rPr>
        <w:t>, ниже порогового</w:t>
      </w:r>
      <w:r>
        <w:rPr>
          <w:sz w:val="22"/>
        </w:rPr>
        <w:t xml:space="preserve"> </w:t>
      </w:r>
      <w:r w:rsidRPr="00AA6304">
        <w:rPr>
          <w:sz w:val="22"/>
        </w:rPr>
        <w:t xml:space="preserve"> – </w:t>
      </w:r>
      <w:r>
        <w:rPr>
          <w:sz w:val="22"/>
        </w:rPr>
        <w:t>удовлетворительно</w:t>
      </w:r>
      <w:r w:rsidRPr="00AA6304">
        <w:rPr>
          <w:sz w:val="22"/>
        </w:rPr>
        <w:t xml:space="preserve"> </w:t>
      </w:r>
      <w:r>
        <w:rPr>
          <w:sz w:val="22"/>
        </w:rPr>
        <w:t>(</w:t>
      </w:r>
      <w:r w:rsidRPr="00F7190F">
        <w:rPr>
          <w:sz w:val="22"/>
          <w:highlight w:val="yellow"/>
        </w:rPr>
        <w:t>цифр</w:t>
      </w:r>
      <w:r>
        <w:rPr>
          <w:sz w:val="22"/>
        </w:rPr>
        <w:t>а</w:t>
      </w:r>
      <w:r w:rsidRPr="00AA6304">
        <w:rPr>
          <w:sz w:val="22"/>
        </w:rPr>
        <w:t xml:space="preserve"> балла</w:t>
      </w:r>
      <w:r>
        <w:rPr>
          <w:sz w:val="22"/>
        </w:rPr>
        <w:t>)</w:t>
      </w:r>
    </w:p>
    <w:p w:rsidR="00F7190F" w:rsidRPr="00AA6304" w:rsidRDefault="00F7190F" w:rsidP="00F7190F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993"/>
        <w:gridCol w:w="1731"/>
        <w:gridCol w:w="1958"/>
      </w:tblGrid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C092E">
              <w:rPr>
                <w:b/>
                <w:sz w:val="20"/>
                <w:szCs w:val="24"/>
              </w:rPr>
              <w:t>№</w:t>
            </w: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C092E">
              <w:rPr>
                <w:b/>
                <w:sz w:val="20"/>
                <w:szCs w:val="24"/>
              </w:rPr>
              <w:t>Вопросы и задания для оценивания результатов обучения</w:t>
            </w: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C092E">
              <w:rPr>
                <w:b/>
                <w:sz w:val="20"/>
                <w:szCs w:val="24"/>
              </w:rPr>
              <w:t>Оцениваемая компетенция</w:t>
            </w: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CC092E">
              <w:rPr>
                <w:b/>
                <w:sz w:val="20"/>
                <w:szCs w:val="24"/>
              </w:rPr>
              <w:t xml:space="preserve">Оценка </w:t>
            </w:r>
            <w:proofErr w:type="spellStart"/>
            <w:r w:rsidRPr="00CC092E">
              <w:rPr>
                <w:b/>
                <w:sz w:val="20"/>
                <w:szCs w:val="24"/>
              </w:rPr>
              <w:t>сформированности</w:t>
            </w:r>
            <w:proofErr w:type="spellEnd"/>
          </w:p>
        </w:tc>
      </w:tr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  <w:tr w:rsidR="00CC092E" w:rsidRPr="00CC092E" w:rsidTr="00CC092E">
        <w:tc>
          <w:tcPr>
            <w:tcW w:w="67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6379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4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755" w:type="dxa"/>
          </w:tcPr>
          <w:p w:rsidR="00CC092E" w:rsidRPr="00CC092E" w:rsidRDefault="00CC092E" w:rsidP="00CC092E">
            <w:pPr>
              <w:spacing w:after="0" w:line="240" w:lineRule="auto"/>
              <w:rPr>
                <w:sz w:val="20"/>
                <w:szCs w:val="24"/>
              </w:rPr>
            </w:pPr>
          </w:p>
        </w:tc>
      </w:tr>
    </w:tbl>
    <w:p w:rsidR="00C34C33" w:rsidRDefault="00C34C33" w:rsidP="00714650">
      <w:pPr>
        <w:rPr>
          <w:sz w:val="24"/>
          <w:szCs w:val="24"/>
        </w:rPr>
      </w:pPr>
    </w:p>
    <w:p w:rsidR="00AA6304" w:rsidRDefault="00C34C33" w:rsidP="00714650">
      <w:pPr>
        <w:rPr>
          <w:sz w:val="24"/>
          <w:szCs w:val="24"/>
        </w:rPr>
      </w:pPr>
      <w:r>
        <w:rPr>
          <w:sz w:val="24"/>
          <w:szCs w:val="24"/>
        </w:rPr>
        <w:t>Зав.</w:t>
      </w:r>
      <w:r w:rsidR="00B464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кафедрой ______________ </w:t>
      </w:r>
      <w:r>
        <w:rPr>
          <w:sz w:val="24"/>
          <w:szCs w:val="24"/>
        </w:rPr>
        <w:tab/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/__________________/</w:t>
      </w:r>
    </w:p>
    <w:p w:rsidR="00D600D8" w:rsidRPr="00714650" w:rsidRDefault="00D600D8" w:rsidP="00714650">
      <w:pPr>
        <w:rPr>
          <w:sz w:val="24"/>
          <w:szCs w:val="24"/>
        </w:rPr>
      </w:pPr>
      <w:r>
        <w:rPr>
          <w:sz w:val="24"/>
          <w:szCs w:val="24"/>
        </w:rPr>
        <w:t>«___» _____ 20__ г.</w:t>
      </w:r>
    </w:p>
    <w:sectPr w:rsidR="00D600D8" w:rsidRPr="00714650" w:rsidSect="00CC092E">
      <w:pgSz w:w="11906" w:h="16838"/>
      <w:pgMar w:top="426" w:right="850" w:bottom="1134" w:left="709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D85" w:rsidRDefault="00320D85" w:rsidP="00D93807">
      <w:pPr>
        <w:spacing w:after="0" w:line="240" w:lineRule="auto"/>
      </w:pPr>
      <w:r>
        <w:separator/>
      </w:r>
    </w:p>
  </w:endnote>
  <w:endnote w:type="continuationSeparator" w:id="0">
    <w:p w:rsidR="00320D85" w:rsidRDefault="00320D85" w:rsidP="00D9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82" w:rsidRDefault="005A4582">
    <w:pPr>
      <w:pStyle w:val="ad"/>
      <w:jc w:val="right"/>
      <w:rPr>
        <w:sz w:val="22"/>
      </w:rPr>
    </w:pPr>
  </w:p>
  <w:p w:rsidR="005A4582" w:rsidRPr="004B0033" w:rsidRDefault="005A4582">
    <w:pPr>
      <w:pStyle w:val="ad"/>
      <w:jc w:val="right"/>
      <w:rPr>
        <w:sz w:val="20"/>
      </w:rPr>
    </w:pPr>
    <w:r w:rsidRPr="004B0033">
      <w:rPr>
        <w:sz w:val="20"/>
      </w:rPr>
      <w:fldChar w:fldCharType="begin"/>
    </w:r>
    <w:r w:rsidRPr="004B0033">
      <w:rPr>
        <w:sz w:val="20"/>
      </w:rPr>
      <w:instrText xml:space="preserve"> PAGE   \* MERGEFORMAT </w:instrText>
    </w:r>
    <w:r w:rsidRPr="004B0033">
      <w:rPr>
        <w:sz w:val="20"/>
      </w:rPr>
      <w:fldChar w:fldCharType="separate"/>
    </w:r>
    <w:r w:rsidR="008C4A7A">
      <w:rPr>
        <w:noProof/>
        <w:sz w:val="20"/>
      </w:rPr>
      <w:t>16</w:t>
    </w:r>
    <w:r w:rsidRPr="004B0033">
      <w:rPr>
        <w:sz w:val="20"/>
      </w:rPr>
      <w:fldChar w:fldCharType="end"/>
    </w:r>
  </w:p>
  <w:p w:rsidR="005A4582" w:rsidRDefault="005A458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82" w:rsidRPr="004B0033" w:rsidRDefault="005A4582">
    <w:pPr>
      <w:pStyle w:val="ad"/>
      <w:jc w:val="right"/>
      <w:rPr>
        <w:sz w:val="20"/>
      </w:rPr>
    </w:pPr>
    <w:r w:rsidRPr="004B0033">
      <w:rPr>
        <w:sz w:val="20"/>
      </w:rPr>
      <w:fldChar w:fldCharType="begin"/>
    </w:r>
    <w:r w:rsidRPr="004B0033">
      <w:rPr>
        <w:sz w:val="20"/>
      </w:rPr>
      <w:instrText xml:space="preserve"> PAGE   \* MERGEFORMAT </w:instrText>
    </w:r>
    <w:r w:rsidRPr="004B0033">
      <w:rPr>
        <w:sz w:val="20"/>
      </w:rPr>
      <w:fldChar w:fldCharType="separate"/>
    </w:r>
    <w:r w:rsidR="008C4A7A">
      <w:rPr>
        <w:noProof/>
        <w:sz w:val="20"/>
      </w:rPr>
      <w:t>17</w:t>
    </w:r>
    <w:r w:rsidRPr="004B0033">
      <w:rPr>
        <w:sz w:val="20"/>
      </w:rPr>
      <w:fldChar w:fldCharType="end"/>
    </w:r>
  </w:p>
  <w:p w:rsidR="005A4582" w:rsidRDefault="005A45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D85" w:rsidRDefault="00320D85" w:rsidP="00D93807">
      <w:pPr>
        <w:spacing w:after="0" w:line="240" w:lineRule="auto"/>
      </w:pPr>
      <w:r>
        <w:separator/>
      </w:r>
    </w:p>
  </w:footnote>
  <w:footnote w:type="continuationSeparator" w:id="0">
    <w:p w:rsidR="00320D85" w:rsidRDefault="00320D85" w:rsidP="00D93807">
      <w:pPr>
        <w:spacing w:after="0" w:line="240" w:lineRule="auto"/>
      </w:pPr>
      <w:r>
        <w:continuationSeparator/>
      </w:r>
    </w:p>
  </w:footnote>
  <w:footnote w:id="1">
    <w:p w:rsidR="005A4582" w:rsidRPr="003B6030" w:rsidRDefault="005A4582">
      <w:pPr>
        <w:pStyle w:val="a8"/>
      </w:pPr>
      <w:r>
        <w:rPr>
          <w:rStyle w:val="aa"/>
        </w:rPr>
        <w:footnoteRef/>
      </w:r>
      <w:r>
        <w:t xml:space="preserve"> для ОПОП по ФГОС ВО 3++</w:t>
      </w:r>
    </w:p>
  </w:footnote>
  <w:footnote w:id="2">
    <w:p w:rsidR="005A4582" w:rsidRPr="000E4E4B" w:rsidRDefault="005A4582">
      <w:pPr>
        <w:pStyle w:val="a8"/>
      </w:pPr>
      <w:r>
        <w:rPr>
          <w:rStyle w:val="aa"/>
        </w:rPr>
        <w:footnoteRef/>
      </w:r>
      <w:r>
        <w:t xml:space="preserve"> Если предусмотрено ФГОС ВО</w:t>
      </w:r>
    </w:p>
  </w:footnote>
  <w:footnote w:id="3">
    <w:p w:rsidR="005A4582" w:rsidRPr="000D6CEB" w:rsidRDefault="005A4582">
      <w:pPr>
        <w:pStyle w:val="a8"/>
      </w:pPr>
      <w:r>
        <w:rPr>
          <w:rStyle w:val="aa"/>
        </w:rPr>
        <w:footnoteRef/>
      </w:r>
      <w:r>
        <w:t xml:space="preserve"> для ОПОП по ФГОС ВО 3++</w:t>
      </w:r>
    </w:p>
  </w:footnote>
  <w:footnote w:id="4">
    <w:p w:rsidR="005A4582" w:rsidRPr="000E4E4B" w:rsidRDefault="005A4582" w:rsidP="00283E99">
      <w:pPr>
        <w:pStyle w:val="a8"/>
      </w:pPr>
      <w:r>
        <w:rPr>
          <w:rStyle w:val="aa"/>
        </w:rPr>
        <w:footnoteRef/>
      </w:r>
      <w:r>
        <w:t xml:space="preserve"> если предусмотрено ФГОС ВО</w:t>
      </w:r>
    </w:p>
  </w:footnote>
  <w:footnote w:id="5">
    <w:p w:rsidR="005A4582" w:rsidRPr="00C24CD7" w:rsidRDefault="005A4582">
      <w:pPr>
        <w:pStyle w:val="a8"/>
        <w:rPr>
          <w:sz w:val="16"/>
          <w:szCs w:val="16"/>
        </w:rPr>
      </w:pPr>
      <w:r w:rsidRPr="00C24CD7">
        <w:rPr>
          <w:rStyle w:val="aa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выбрать в соответствии с видом аттестационного испытания</w:t>
      </w:r>
    </w:p>
  </w:footnote>
  <w:footnote w:id="6">
    <w:p w:rsidR="005A4582" w:rsidRPr="00C24CD7" w:rsidRDefault="005A4582">
      <w:pPr>
        <w:pStyle w:val="a8"/>
        <w:rPr>
          <w:sz w:val="16"/>
          <w:szCs w:val="16"/>
        </w:rPr>
      </w:pPr>
      <w:r w:rsidRPr="00C24CD7">
        <w:rPr>
          <w:rStyle w:val="aa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содержание компетенции и критерии </w:t>
      </w:r>
      <w:proofErr w:type="spellStart"/>
      <w:r w:rsidRPr="00C24CD7">
        <w:rPr>
          <w:sz w:val="16"/>
          <w:szCs w:val="16"/>
        </w:rPr>
        <w:t>сформированности</w:t>
      </w:r>
      <w:proofErr w:type="spellEnd"/>
      <w:r w:rsidRPr="00C24CD7">
        <w:rPr>
          <w:sz w:val="16"/>
          <w:szCs w:val="16"/>
        </w:rPr>
        <w:t xml:space="preserve"> приведены в приложении; компетенции указываются в соответствии с учебным планом</w:t>
      </w:r>
    </w:p>
  </w:footnote>
  <w:footnote w:id="7">
    <w:p w:rsidR="005A4582" w:rsidRPr="00C24CD7" w:rsidRDefault="005A4582" w:rsidP="00C24CD7">
      <w:pPr>
        <w:pStyle w:val="a8"/>
        <w:rPr>
          <w:sz w:val="16"/>
          <w:szCs w:val="16"/>
        </w:rPr>
      </w:pPr>
      <w:r w:rsidRPr="00C24CD7">
        <w:rPr>
          <w:rStyle w:val="aa"/>
          <w:sz w:val="16"/>
          <w:szCs w:val="16"/>
        </w:rPr>
        <w:footnoteRef/>
      </w:r>
      <w:r w:rsidRPr="00C24CD7">
        <w:rPr>
          <w:sz w:val="16"/>
          <w:szCs w:val="16"/>
        </w:rPr>
        <w:t xml:space="preserve"> среднее значение округляется до целого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417"/>
    <w:multiLevelType w:val="multilevel"/>
    <w:tmpl w:val="144E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2D75ED"/>
    <w:multiLevelType w:val="multilevel"/>
    <w:tmpl w:val="144E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461F26"/>
    <w:multiLevelType w:val="hybridMultilevel"/>
    <w:tmpl w:val="12EA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647"/>
    <w:multiLevelType w:val="hybridMultilevel"/>
    <w:tmpl w:val="1C46FFAC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32C9"/>
    <w:multiLevelType w:val="hybridMultilevel"/>
    <w:tmpl w:val="FF82DE20"/>
    <w:lvl w:ilvl="0" w:tplc="3FAAD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EF05D9"/>
    <w:multiLevelType w:val="hybridMultilevel"/>
    <w:tmpl w:val="6B922AC2"/>
    <w:lvl w:ilvl="0" w:tplc="CAE8A272">
      <w:numFmt w:val="bullet"/>
      <w:lvlText w:val="·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5065431"/>
    <w:multiLevelType w:val="multilevel"/>
    <w:tmpl w:val="A14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C46433"/>
    <w:multiLevelType w:val="hybridMultilevel"/>
    <w:tmpl w:val="03F66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0A81DC">
      <w:numFmt w:val="bullet"/>
      <w:lvlText w:val="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0061A5"/>
    <w:multiLevelType w:val="hybridMultilevel"/>
    <w:tmpl w:val="A8A41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372E00"/>
    <w:multiLevelType w:val="multilevel"/>
    <w:tmpl w:val="A14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57D0438"/>
    <w:multiLevelType w:val="hybridMultilevel"/>
    <w:tmpl w:val="97540CDC"/>
    <w:lvl w:ilvl="0" w:tplc="3FA87A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462D"/>
    <w:multiLevelType w:val="hybridMultilevel"/>
    <w:tmpl w:val="E3526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411A81"/>
    <w:multiLevelType w:val="hybridMultilevel"/>
    <w:tmpl w:val="E3420912"/>
    <w:lvl w:ilvl="0" w:tplc="EFA4F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D0BC9"/>
    <w:multiLevelType w:val="hybridMultilevel"/>
    <w:tmpl w:val="B754A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1408F"/>
    <w:multiLevelType w:val="hybridMultilevel"/>
    <w:tmpl w:val="B18CE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3DAF9AC">
      <w:start w:val="1"/>
      <w:numFmt w:val="bullet"/>
      <w:lvlText w:val=""/>
      <w:lvlJc w:val="left"/>
      <w:pPr>
        <w:ind w:left="2295" w:hanging="1215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238"/>
    <w:multiLevelType w:val="hybridMultilevel"/>
    <w:tmpl w:val="EA46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D3340"/>
    <w:multiLevelType w:val="hybridMultilevel"/>
    <w:tmpl w:val="4EB25EC6"/>
    <w:lvl w:ilvl="0" w:tplc="DA90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NewRomanPS-BoldMT" w:hint="default"/>
        <w:b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C2DDD"/>
    <w:multiLevelType w:val="multilevel"/>
    <w:tmpl w:val="67E8953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8" w15:restartNumberingAfterBreak="0">
    <w:nsid w:val="75690C61"/>
    <w:multiLevelType w:val="multilevel"/>
    <w:tmpl w:val="67E8953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520"/>
      </w:pPr>
      <w:rPr>
        <w:rFonts w:hint="default"/>
      </w:rPr>
    </w:lvl>
  </w:abstractNum>
  <w:abstractNum w:abstractNumId="19" w15:restartNumberingAfterBreak="0">
    <w:nsid w:val="799814BB"/>
    <w:multiLevelType w:val="hybridMultilevel"/>
    <w:tmpl w:val="E6A8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E487D"/>
    <w:multiLevelType w:val="hybridMultilevel"/>
    <w:tmpl w:val="601A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21696"/>
    <w:multiLevelType w:val="multilevel"/>
    <w:tmpl w:val="760E9A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20"/>
  </w:num>
  <w:num w:numId="10">
    <w:abstractNumId w:val="15"/>
  </w:num>
  <w:num w:numId="11">
    <w:abstractNumId w:val="21"/>
  </w:num>
  <w:num w:numId="12">
    <w:abstractNumId w:val="13"/>
  </w:num>
  <w:num w:numId="13">
    <w:abstractNumId w:val="3"/>
  </w:num>
  <w:num w:numId="14">
    <w:abstractNumId w:val="4"/>
  </w:num>
  <w:num w:numId="15">
    <w:abstractNumId w:val="2"/>
  </w:num>
  <w:num w:numId="16">
    <w:abstractNumId w:val="12"/>
  </w:num>
  <w:num w:numId="17">
    <w:abstractNumId w:val="16"/>
  </w:num>
  <w:num w:numId="18">
    <w:abstractNumId w:val="14"/>
  </w:num>
  <w:num w:numId="19">
    <w:abstractNumId w:val="17"/>
  </w:num>
  <w:num w:numId="20">
    <w:abstractNumId w:val="18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F4"/>
    <w:rsid w:val="00005787"/>
    <w:rsid w:val="00005B5F"/>
    <w:rsid w:val="00020649"/>
    <w:rsid w:val="00023600"/>
    <w:rsid w:val="000476AE"/>
    <w:rsid w:val="00051CC7"/>
    <w:rsid w:val="00071DC8"/>
    <w:rsid w:val="0007297B"/>
    <w:rsid w:val="00075A57"/>
    <w:rsid w:val="00077DE3"/>
    <w:rsid w:val="00085732"/>
    <w:rsid w:val="00087DA0"/>
    <w:rsid w:val="00095B1B"/>
    <w:rsid w:val="000B1033"/>
    <w:rsid w:val="000B6755"/>
    <w:rsid w:val="000D6CEB"/>
    <w:rsid w:val="000D6F2F"/>
    <w:rsid w:val="000D7427"/>
    <w:rsid w:val="000E1181"/>
    <w:rsid w:val="000E2ED7"/>
    <w:rsid w:val="000E4E4B"/>
    <w:rsid w:val="000F4E90"/>
    <w:rsid w:val="000F7415"/>
    <w:rsid w:val="00126C61"/>
    <w:rsid w:val="00132C09"/>
    <w:rsid w:val="00134B1D"/>
    <w:rsid w:val="00134DAC"/>
    <w:rsid w:val="00152F84"/>
    <w:rsid w:val="00173B11"/>
    <w:rsid w:val="00174EB1"/>
    <w:rsid w:val="001B0243"/>
    <w:rsid w:val="001B6B16"/>
    <w:rsid w:val="001C3689"/>
    <w:rsid w:val="001C4B22"/>
    <w:rsid w:val="001D2BF8"/>
    <w:rsid w:val="001E0454"/>
    <w:rsid w:val="002200A3"/>
    <w:rsid w:val="00224763"/>
    <w:rsid w:val="00227782"/>
    <w:rsid w:val="00242375"/>
    <w:rsid w:val="00247E4D"/>
    <w:rsid w:val="00251DAE"/>
    <w:rsid w:val="00261B6F"/>
    <w:rsid w:val="00262D6E"/>
    <w:rsid w:val="00266D67"/>
    <w:rsid w:val="00271BEC"/>
    <w:rsid w:val="0028072F"/>
    <w:rsid w:val="00283E99"/>
    <w:rsid w:val="002865DE"/>
    <w:rsid w:val="00293CDF"/>
    <w:rsid w:val="002A4C5E"/>
    <w:rsid w:val="002A7220"/>
    <w:rsid w:val="002B0C63"/>
    <w:rsid w:val="002B5F32"/>
    <w:rsid w:val="002D0616"/>
    <w:rsid w:val="002D2421"/>
    <w:rsid w:val="002E0740"/>
    <w:rsid w:val="002E33CA"/>
    <w:rsid w:val="00300B5E"/>
    <w:rsid w:val="00320D85"/>
    <w:rsid w:val="00330318"/>
    <w:rsid w:val="00346061"/>
    <w:rsid w:val="00350ABC"/>
    <w:rsid w:val="00350ABF"/>
    <w:rsid w:val="003714A5"/>
    <w:rsid w:val="00373F05"/>
    <w:rsid w:val="00384B6B"/>
    <w:rsid w:val="00385674"/>
    <w:rsid w:val="00385D50"/>
    <w:rsid w:val="00387142"/>
    <w:rsid w:val="003926D7"/>
    <w:rsid w:val="00396962"/>
    <w:rsid w:val="003B6030"/>
    <w:rsid w:val="003E0C9E"/>
    <w:rsid w:val="003E555A"/>
    <w:rsid w:val="00405F2D"/>
    <w:rsid w:val="00412C53"/>
    <w:rsid w:val="00422A6F"/>
    <w:rsid w:val="00422CEB"/>
    <w:rsid w:val="00427A32"/>
    <w:rsid w:val="004308D7"/>
    <w:rsid w:val="00431157"/>
    <w:rsid w:val="00432803"/>
    <w:rsid w:val="0044702D"/>
    <w:rsid w:val="004565AA"/>
    <w:rsid w:val="00463971"/>
    <w:rsid w:val="004642FC"/>
    <w:rsid w:val="00476058"/>
    <w:rsid w:val="0048247C"/>
    <w:rsid w:val="00485CD8"/>
    <w:rsid w:val="00495B5F"/>
    <w:rsid w:val="004A29D8"/>
    <w:rsid w:val="004A2DC2"/>
    <w:rsid w:val="004A5A77"/>
    <w:rsid w:val="004B0033"/>
    <w:rsid w:val="004C149F"/>
    <w:rsid w:val="004C1F0B"/>
    <w:rsid w:val="004D1541"/>
    <w:rsid w:val="004D5966"/>
    <w:rsid w:val="004E31F9"/>
    <w:rsid w:val="004F4FF7"/>
    <w:rsid w:val="005037DD"/>
    <w:rsid w:val="00504849"/>
    <w:rsid w:val="005275A4"/>
    <w:rsid w:val="00541234"/>
    <w:rsid w:val="00570F73"/>
    <w:rsid w:val="005721A0"/>
    <w:rsid w:val="0057445A"/>
    <w:rsid w:val="0057607F"/>
    <w:rsid w:val="0058366D"/>
    <w:rsid w:val="00585C9F"/>
    <w:rsid w:val="00587DAE"/>
    <w:rsid w:val="005939A9"/>
    <w:rsid w:val="005950B4"/>
    <w:rsid w:val="005A4582"/>
    <w:rsid w:val="005B2CD3"/>
    <w:rsid w:val="005C2C27"/>
    <w:rsid w:val="00610264"/>
    <w:rsid w:val="00613332"/>
    <w:rsid w:val="00627D77"/>
    <w:rsid w:val="0063441E"/>
    <w:rsid w:val="00651995"/>
    <w:rsid w:val="006605F2"/>
    <w:rsid w:val="006662AE"/>
    <w:rsid w:val="0067226A"/>
    <w:rsid w:val="006725D6"/>
    <w:rsid w:val="006733B8"/>
    <w:rsid w:val="006806AB"/>
    <w:rsid w:val="00696DAD"/>
    <w:rsid w:val="006A6E9D"/>
    <w:rsid w:val="006A708B"/>
    <w:rsid w:val="006B6E61"/>
    <w:rsid w:val="006C26E9"/>
    <w:rsid w:val="006C2AA2"/>
    <w:rsid w:val="006C428A"/>
    <w:rsid w:val="006C6B69"/>
    <w:rsid w:val="006D383A"/>
    <w:rsid w:val="006E0909"/>
    <w:rsid w:val="006E2A73"/>
    <w:rsid w:val="006E4BA3"/>
    <w:rsid w:val="007079E7"/>
    <w:rsid w:val="00711A33"/>
    <w:rsid w:val="00712724"/>
    <w:rsid w:val="00714650"/>
    <w:rsid w:val="00724DB5"/>
    <w:rsid w:val="0072699B"/>
    <w:rsid w:val="00727DEB"/>
    <w:rsid w:val="0074412B"/>
    <w:rsid w:val="007506B2"/>
    <w:rsid w:val="00760E1F"/>
    <w:rsid w:val="00766DAC"/>
    <w:rsid w:val="007768FC"/>
    <w:rsid w:val="0077792E"/>
    <w:rsid w:val="0078678B"/>
    <w:rsid w:val="00787B1D"/>
    <w:rsid w:val="007A3C98"/>
    <w:rsid w:val="007A6E86"/>
    <w:rsid w:val="007B5521"/>
    <w:rsid w:val="007C3CAB"/>
    <w:rsid w:val="007C3CE1"/>
    <w:rsid w:val="007C7520"/>
    <w:rsid w:val="007E5753"/>
    <w:rsid w:val="007F4CBD"/>
    <w:rsid w:val="007F7D30"/>
    <w:rsid w:val="00817BE1"/>
    <w:rsid w:val="00820001"/>
    <w:rsid w:val="00825543"/>
    <w:rsid w:val="00836F6C"/>
    <w:rsid w:val="008516A5"/>
    <w:rsid w:val="00854B32"/>
    <w:rsid w:val="00855F80"/>
    <w:rsid w:val="008619CB"/>
    <w:rsid w:val="00873BA1"/>
    <w:rsid w:val="0087513A"/>
    <w:rsid w:val="00884CC9"/>
    <w:rsid w:val="00895A75"/>
    <w:rsid w:val="00896ADE"/>
    <w:rsid w:val="008A2039"/>
    <w:rsid w:val="008A4FF8"/>
    <w:rsid w:val="008C4A7A"/>
    <w:rsid w:val="00915DB1"/>
    <w:rsid w:val="00925CF4"/>
    <w:rsid w:val="009308CD"/>
    <w:rsid w:val="00965008"/>
    <w:rsid w:val="00987060"/>
    <w:rsid w:val="00991DEA"/>
    <w:rsid w:val="00997099"/>
    <w:rsid w:val="009A1492"/>
    <w:rsid w:val="009A6CD3"/>
    <w:rsid w:val="009C6039"/>
    <w:rsid w:val="009C6142"/>
    <w:rsid w:val="009D1BDB"/>
    <w:rsid w:val="009E1F9B"/>
    <w:rsid w:val="009F2B78"/>
    <w:rsid w:val="00A05FB8"/>
    <w:rsid w:val="00A07A65"/>
    <w:rsid w:val="00A12D21"/>
    <w:rsid w:val="00A12E39"/>
    <w:rsid w:val="00A138AA"/>
    <w:rsid w:val="00A23001"/>
    <w:rsid w:val="00A31ED8"/>
    <w:rsid w:val="00A357E1"/>
    <w:rsid w:val="00A4674F"/>
    <w:rsid w:val="00A4746F"/>
    <w:rsid w:val="00A57AD4"/>
    <w:rsid w:val="00A67E5F"/>
    <w:rsid w:val="00A71538"/>
    <w:rsid w:val="00A73E7F"/>
    <w:rsid w:val="00A8073C"/>
    <w:rsid w:val="00A815E7"/>
    <w:rsid w:val="00A93EE2"/>
    <w:rsid w:val="00AA4E73"/>
    <w:rsid w:val="00AA6304"/>
    <w:rsid w:val="00AA669C"/>
    <w:rsid w:val="00AC6C39"/>
    <w:rsid w:val="00AD6926"/>
    <w:rsid w:val="00AF1130"/>
    <w:rsid w:val="00AF39D9"/>
    <w:rsid w:val="00B033F3"/>
    <w:rsid w:val="00B13345"/>
    <w:rsid w:val="00B34EC2"/>
    <w:rsid w:val="00B40192"/>
    <w:rsid w:val="00B403FD"/>
    <w:rsid w:val="00B41AA6"/>
    <w:rsid w:val="00B44E22"/>
    <w:rsid w:val="00B46470"/>
    <w:rsid w:val="00B77645"/>
    <w:rsid w:val="00B872FA"/>
    <w:rsid w:val="00B90FD8"/>
    <w:rsid w:val="00BA46DC"/>
    <w:rsid w:val="00BA6962"/>
    <w:rsid w:val="00BB4426"/>
    <w:rsid w:val="00BC4741"/>
    <w:rsid w:val="00BD45D2"/>
    <w:rsid w:val="00BE49B9"/>
    <w:rsid w:val="00BE690C"/>
    <w:rsid w:val="00C01A1D"/>
    <w:rsid w:val="00C07396"/>
    <w:rsid w:val="00C24CD7"/>
    <w:rsid w:val="00C34C33"/>
    <w:rsid w:val="00C41AE7"/>
    <w:rsid w:val="00C564C9"/>
    <w:rsid w:val="00C61964"/>
    <w:rsid w:val="00C61A92"/>
    <w:rsid w:val="00C63AB0"/>
    <w:rsid w:val="00C82529"/>
    <w:rsid w:val="00C87704"/>
    <w:rsid w:val="00C919D3"/>
    <w:rsid w:val="00C930F2"/>
    <w:rsid w:val="00CA22C7"/>
    <w:rsid w:val="00CA45C1"/>
    <w:rsid w:val="00CB14B6"/>
    <w:rsid w:val="00CB4596"/>
    <w:rsid w:val="00CC092E"/>
    <w:rsid w:val="00CD2D54"/>
    <w:rsid w:val="00CD7F79"/>
    <w:rsid w:val="00CE4E0E"/>
    <w:rsid w:val="00CE5186"/>
    <w:rsid w:val="00CE7A48"/>
    <w:rsid w:val="00CF5537"/>
    <w:rsid w:val="00CF5B8B"/>
    <w:rsid w:val="00D13090"/>
    <w:rsid w:val="00D16040"/>
    <w:rsid w:val="00D31A25"/>
    <w:rsid w:val="00D361D4"/>
    <w:rsid w:val="00D412AF"/>
    <w:rsid w:val="00D600D8"/>
    <w:rsid w:val="00D93807"/>
    <w:rsid w:val="00D93F77"/>
    <w:rsid w:val="00DB3329"/>
    <w:rsid w:val="00DB6073"/>
    <w:rsid w:val="00DC5D06"/>
    <w:rsid w:val="00DC6B88"/>
    <w:rsid w:val="00DD54AD"/>
    <w:rsid w:val="00DD78FD"/>
    <w:rsid w:val="00DE7A98"/>
    <w:rsid w:val="00E0282A"/>
    <w:rsid w:val="00E04E92"/>
    <w:rsid w:val="00E25680"/>
    <w:rsid w:val="00E25D19"/>
    <w:rsid w:val="00E51746"/>
    <w:rsid w:val="00E57E46"/>
    <w:rsid w:val="00E65394"/>
    <w:rsid w:val="00E700C4"/>
    <w:rsid w:val="00E715BF"/>
    <w:rsid w:val="00EB2253"/>
    <w:rsid w:val="00F11FA4"/>
    <w:rsid w:val="00F177B7"/>
    <w:rsid w:val="00F37E2A"/>
    <w:rsid w:val="00F4445C"/>
    <w:rsid w:val="00F50417"/>
    <w:rsid w:val="00F7190F"/>
    <w:rsid w:val="00F832A2"/>
    <w:rsid w:val="00F9420B"/>
    <w:rsid w:val="00FA3471"/>
    <w:rsid w:val="00FC0992"/>
    <w:rsid w:val="00FC48FC"/>
    <w:rsid w:val="00FC6DF8"/>
    <w:rsid w:val="00FD13C3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732A"/>
  <w15:docId w15:val="{2ED034BC-4C45-4990-82BF-D6FA58DC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F2"/>
    <w:pPr>
      <w:ind w:left="720"/>
      <w:contextualSpacing/>
    </w:pPr>
  </w:style>
  <w:style w:type="table" w:styleId="a4">
    <w:name w:val="Table Grid"/>
    <w:basedOn w:val="a1"/>
    <w:uiPriority w:val="59"/>
    <w:rsid w:val="007C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D9380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D93807"/>
    <w:rPr>
      <w:sz w:val="20"/>
      <w:szCs w:val="20"/>
    </w:rPr>
  </w:style>
  <w:style w:type="character" w:styleId="a7">
    <w:name w:val="endnote reference"/>
    <w:uiPriority w:val="99"/>
    <w:semiHidden/>
    <w:unhideWhenUsed/>
    <w:rsid w:val="00D9380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938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D93807"/>
    <w:rPr>
      <w:sz w:val="20"/>
      <w:szCs w:val="20"/>
    </w:rPr>
  </w:style>
  <w:style w:type="character" w:styleId="aa">
    <w:name w:val="footnote reference"/>
    <w:uiPriority w:val="99"/>
    <w:semiHidden/>
    <w:unhideWhenUsed/>
    <w:rsid w:val="00D938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308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308D7"/>
    <w:rPr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308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308D7"/>
    <w:rPr>
      <w:sz w:val="28"/>
      <w:szCs w:val="22"/>
      <w:lang w:eastAsia="en-US"/>
    </w:rPr>
  </w:style>
  <w:style w:type="paragraph" w:styleId="af">
    <w:name w:val="Plain Text"/>
    <w:basedOn w:val="a"/>
    <w:link w:val="af0"/>
    <w:semiHidden/>
    <w:rsid w:val="00E0282A"/>
    <w:pPr>
      <w:spacing w:after="0" w:line="288" w:lineRule="auto"/>
      <w:ind w:firstLine="709"/>
      <w:jc w:val="both"/>
    </w:pPr>
    <w:rPr>
      <w:rFonts w:eastAsia="Times New Roman"/>
      <w:szCs w:val="20"/>
    </w:rPr>
  </w:style>
  <w:style w:type="character" w:customStyle="1" w:styleId="af0">
    <w:name w:val="Текст Знак"/>
    <w:link w:val="af"/>
    <w:semiHidden/>
    <w:rsid w:val="00E0282A"/>
    <w:rPr>
      <w:rFonts w:eastAsia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84B6B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84B6B"/>
    <w:rPr>
      <w:rFonts w:ascii="Arial" w:hAnsi="Arial" w:cs="Arial"/>
      <w:sz w:val="16"/>
      <w:szCs w:val="16"/>
      <w:lang w:eastAsia="en-US"/>
    </w:rPr>
  </w:style>
  <w:style w:type="character" w:customStyle="1" w:styleId="fontstyle01">
    <w:name w:val="fontstyle01"/>
    <w:basedOn w:val="a0"/>
    <w:rsid w:val="00A07A65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7A6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07A65"/>
    <w:rPr>
      <w:rFonts w:ascii="OpenSymbol" w:hAnsi="Open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.FORMATTEXT"/>
    <w:uiPriority w:val="99"/>
    <w:rsid w:val="0022476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государственный университет</vt:lpstr>
    </vt:vector>
  </TitlesOfParts>
  <Company>*</Company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государственный университет</dc:title>
  <dc:creator>Пономарев</dc:creator>
  <cp:lastModifiedBy>Admin</cp:lastModifiedBy>
  <cp:revision>8</cp:revision>
  <cp:lastPrinted>2018-05-25T13:10:00Z</cp:lastPrinted>
  <dcterms:created xsi:type="dcterms:W3CDTF">2024-11-22T06:58:00Z</dcterms:created>
  <dcterms:modified xsi:type="dcterms:W3CDTF">2024-11-22T08:05:00Z</dcterms:modified>
</cp:coreProperties>
</file>